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E8DE" w14:textId="238153DA" w:rsidR="00E444FF" w:rsidRPr="00AA5DB1" w:rsidRDefault="002201F2" w:rsidP="00E444FF">
      <w:pPr>
        <w:jc w:val="center"/>
        <w:rPr>
          <w:rFonts w:asciiTheme="minorHAnsi" w:hAnsiTheme="minorHAnsi" w:cstheme="minorHAnsi"/>
          <w:b/>
          <w:bCs/>
          <w:color w:val="26282A"/>
        </w:rPr>
      </w:pPr>
      <w:r w:rsidRPr="00AA5DB1">
        <w:rPr>
          <w:rFonts w:asciiTheme="minorHAnsi" w:eastAsia="Times New Roman" w:hAnsiTheme="minorHAnsi" w:cstheme="minorHAnsi"/>
          <w:b/>
          <w:bCs/>
        </w:rPr>
        <w:t xml:space="preserve">  </w:t>
      </w:r>
      <w:r w:rsidR="00775E25" w:rsidRPr="00AA5DB1">
        <w:rPr>
          <w:rFonts w:asciiTheme="minorHAnsi" w:hAnsiTheme="minorHAnsi" w:cstheme="minorHAnsi"/>
          <w:b/>
          <w:bCs/>
          <w:color w:val="26282A"/>
        </w:rPr>
        <w:t>Anesthesia and Analgesia for Patients with Comorbidities</w:t>
      </w:r>
    </w:p>
    <w:p w14:paraId="4844ACC8" w14:textId="1AEEBA11" w:rsidR="00AA5DB1" w:rsidRPr="00AA5DB1" w:rsidRDefault="00AA5DB1" w:rsidP="00E444FF">
      <w:pPr>
        <w:jc w:val="center"/>
        <w:rPr>
          <w:rFonts w:asciiTheme="minorHAnsi" w:hAnsiTheme="minorHAnsi" w:cstheme="minorHAnsi"/>
          <w:b/>
          <w:bCs/>
        </w:rPr>
      </w:pPr>
      <w:r w:rsidRPr="00AA5DB1">
        <w:rPr>
          <w:rFonts w:asciiTheme="minorHAnsi" w:hAnsiTheme="minorHAnsi" w:cstheme="minorHAnsi"/>
          <w:b/>
          <w:bCs/>
          <w:color w:val="26282A"/>
        </w:rPr>
        <w:t>NOTE: In this session we will cover SPECIFIC Comorbi</w:t>
      </w:r>
      <w:r>
        <w:rPr>
          <w:rFonts w:asciiTheme="minorHAnsi" w:hAnsiTheme="minorHAnsi" w:cstheme="minorHAnsi"/>
          <w:b/>
          <w:bCs/>
          <w:color w:val="26282A"/>
        </w:rPr>
        <w:t>di</w:t>
      </w:r>
      <w:r w:rsidRPr="00AA5DB1">
        <w:rPr>
          <w:rFonts w:asciiTheme="minorHAnsi" w:hAnsiTheme="minorHAnsi" w:cstheme="minorHAnsi"/>
          <w:b/>
          <w:bCs/>
          <w:color w:val="26282A"/>
        </w:rPr>
        <w:t>ties</w:t>
      </w:r>
    </w:p>
    <w:p w14:paraId="78CCA004" w14:textId="77777777" w:rsidR="000A40B7" w:rsidRPr="00AA5DB1" w:rsidRDefault="000A40B7" w:rsidP="00E444FF">
      <w:pPr>
        <w:jc w:val="center"/>
        <w:rPr>
          <w:rFonts w:asciiTheme="minorHAnsi" w:hAnsiTheme="minorHAnsi" w:cstheme="minorHAnsi"/>
          <w:sz w:val="22"/>
          <w:szCs w:val="22"/>
        </w:rPr>
      </w:pPr>
    </w:p>
    <w:p w14:paraId="71CA55B3" w14:textId="22C19DBA" w:rsidR="00E444FF" w:rsidRPr="00AA5DB1" w:rsidRDefault="00E444FF" w:rsidP="00E444FF">
      <w:pPr>
        <w:jc w:val="center"/>
        <w:rPr>
          <w:rFonts w:asciiTheme="minorHAnsi" w:hAnsiTheme="minorHAnsi" w:cstheme="minorHAnsi"/>
          <w:sz w:val="22"/>
          <w:szCs w:val="22"/>
        </w:rPr>
      </w:pPr>
      <w:r w:rsidRPr="00AA5DB1">
        <w:rPr>
          <w:rFonts w:asciiTheme="minorHAnsi" w:hAnsiTheme="minorHAnsi" w:cstheme="minorHAnsi"/>
          <w:sz w:val="22"/>
          <w:szCs w:val="22"/>
        </w:rPr>
        <w:t>Tamara Grubb DVM, PhD, DACVAA</w:t>
      </w:r>
    </w:p>
    <w:p w14:paraId="7A46B80C" w14:textId="185AA496" w:rsidR="00E444FF" w:rsidRPr="00AA5DB1" w:rsidRDefault="00D77E7D" w:rsidP="00E444FF">
      <w:pPr>
        <w:jc w:val="center"/>
        <w:rPr>
          <w:rFonts w:asciiTheme="minorHAnsi" w:hAnsiTheme="minorHAnsi" w:cstheme="minorHAnsi"/>
          <w:bCs/>
          <w:sz w:val="22"/>
          <w:szCs w:val="22"/>
        </w:rPr>
      </w:pPr>
      <w:r w:rsidRPr="00AA5DB1">
        <w:rPr>
          <w:rFonts w:asciiTheme="minorHAnsi" w:hAnsiTheme="minorHAnsi" w:cstheme="minorHAnsi"/>
          <w:bCs/>
          <w:sz w:val="22"/>
          <w:szCs w:val="22"/>
        </w:rPr>
        <w:t xml:space="preserve">President, </w:t>
      </w:r>
      <w:r w:rsidR="00E444FF" w:rsidRPr="00AA5DB1">
        <w:rPr>
          <w:rFonts w:asciiTheme="minorHAnsi" w:hAnsiTheme="minorHAnsi" w:cstheme="minorHAnsi"/>
          <w:bCs/>
          <w:sz w:val="22"/>
          <w:szCs w:val="22"/>
        </w:rPr>
        <w:t>International Academy of Veterinary Pain Management</w:t>
      </w:r>
    </w:p>
    <w:p w14:paraId="7AC94069" w14:textId="77777777" w:rsidR="00E444FF" w:rsidRPr="00AA5DB1" w:rsidRDefault="00E444FF" w:rsidP="00782E35">
      <w:pPr>
        <w:jc w:val="center"/>
        <w:rPr>
          <w:rFonts w:asciiTheme="minorHAnsi" w:hAnsiTheme="minorHAnsi" w:cstheme="minorHAnsi"/>
          <w:b/>
          <w:bCs/>
          <w:sz w:val="22"/>
          <w:szCs w:val="22"/>
        </w:rPr>
      </w:pPr>
    </w:p>
    <w:p w14:paraId="5A982B73" w14:textId="77777777" w:rsidR="009B7437" w:rsidRPr="00AA5DB1" w:rsidRDefault="00284F3F" w:rsidP="00F958DB">
      <w:pPr>
        <w:rPr>
          <w:rFonts w:asciiTheme="minorHAnsi" w:hAnsiTheme="minorHAnsi" w:cstheme="minorHAnsi"/>
          <w:sz w:val="22"/>
          <w:szCs w:val="22"/>
        </w:rPr>
      </w:pPr>
      <w:r w:rsidRPr="00AA5DB1">
        <w:rPr>
          <w:rFonts w:asciiTheme="minorHAnsi" w:hAnsiTheme="minorHAnsi" w:cstheme="minorHAnsi"/>
          <w:sz w:val="22"/>
          <w:szCs w:val="22"/>
        </w:rPr>
        <w:t>Our veterinary patient population has changed as our medical skills have progressed and we have become capable of supporting patients with advanced disease and</w:t>
      </w:r>
      <w:r w:rsidR="001C7C30" w:rsidRPr="00AA5DB1">
        <w:rPr>
          <w:rFonts w:asciiTheme="minorHAnsi" w:hAnsiTheme="minorHAnsi" w:cstheme="minorHAnsi"/>
          <w:sz w:val="22"/>
          <w:szCs w:val="22"/>
        </w:rPr>
        <w:t>/or</w:t>
      </w:r>
      <w:r w:rsidRPr="00AA5DB1">
        <w:rPr>
          <w:rFonts w:asciiTheme="minorHAnsi" w:hAnsiTheme="minorHAnsi" w:cstheme="minorHAnsi"/>
          <w:sz w:val="22"/>
          <w:szCs w:val="22"/>
        </w:rPr>
        <w:t xml:space="preserve"> advancing age. All tranquilizers, induction drugs and inhalant drugs cause CNS depression and most cause some degree of dose-dependent physiologic dysfunction. In healthy patients, many of the physiologic effects of anesthetic drugs are tolerated or can be counteracted by routine measures such as administration of oxygen or</w:t>
      </w:r>
    </w:p>
    <w:p w14:paraId="349D4680" w14:textId="0C34A485" w:rsidR="00F958DB" w:rsidRPr="00AA5DB1" w:rsidRDefault="00284F3F" w:rsidP="00F958DB">
      <w:pPr>
        <w:rPr>
          <w:rFonts w:asciiTheme="minorHAnsi" w:hAnsiTheme="minorHAnsi" w:cstheme="minorHAnsi"/>
          <w:sz w:val="22"/>
          <w:szCs w:val="22"/>
        </w:rPr>
      </w:pPr>
      <w:r w:rsidRPr="00AA5DB1">
        <w:rPr>
          <w:rFonts w:asciiTheme="minorHAnsi" w:hAnsiTheme="minorHAnsi" w:cstheme="minorHAnsi"/>
          <w:sz w:val="22"/>
          <w:szCs w:val="22"/>
        </w:rPr>
        <w:t xml:space="preserve"> intravenous (IV) fluids. In compromised patients, these effects can be quite dangerous</w:t>
      </w:r>
      <w:r w:rsidR="001C7C30" w:rsidRPr="00AA5DB1">
        <w:rPr>
          <w:rFonts w:asciiTheme="minorHAnsi" w:hAnsiTheme="minorHAnsi" w:cstheme="minorHAnsi"/>
          <w:sz w:val="22"/>
          <w:szCs w:val="22"/>
        </w:rPr>
        <w:t xml:space="preserve"> as they may magnify pre-existing disease-related physiologic dysfunction</w:t>
      </w:r>
      <w:r w:rsidRPr="00AA5DB1">
        <w:rPr>
          <w:rFonts w:asciiTheme="minorHAnsi" w:hAnsiTheme="minorHAnsi" w:cstheme="minorHAnsi"/>
          <w:sz w:val="22"/>
          <w:szCs w:val="22"/>
        </w:rPr>
        <w:t xml:space="preserve">. </w:t>
      </w:r>
      <w:r w:rsidR="001C7C30" w:rsidRPr="00AA5DB1">
        <w:rPr>
          <w:rFonts w:asciiTheme="minorHAnsi" w:hAnsiTheme="minorHAnsi" w:cstheme="minorHAnsi"/>
          <w:sz w:val="22"/>
          <w:szCs w:val="22"/>
        </w:rPr>
        <w:t xml:space="preserve">Patient needs should be addressed in each of the </w:t>
      </w:r>
      <w:r w:rsidR="00F958DB" w:rsidRPr="00AA5DB1">
        <w:rPr>
          <w:rFonts w:asciiTheme="minorHAnsi" w:hAnsiTheme="minorHAnsi" w:cstheme="minorHAnsi"/>
          <w:sz w:val="22"/>
          <w:szCs w:val="22"/>
        </w:rPr>
        <w:t xml:space="preserve">4 distinct and equally important periods: 1) preparation /premedication; 2) induction; 3) maintenance and 4) recovery. </w:t>
      </w:r>
      <w:r w:rsidR="000A70A5" w:rsidRPr="00AA5DB1">
        <w:rPr>
          <w:rFonts w:asciiTheme="minorHAnsi" w:hAnsiTheme="minorHAnsi" w:cstheme="minorHAnsi"/>
          <w:sz w:val="22"/>
          <w:szCs w:val="22"/>
        </w:rPr>
        <w:t>In healthy patients, many of the physiologic effects of anesthetic drugs are tolerated or can be counteracted by routine measures such as administration of oxygen or intravenous (IV) fluids</w:t>
      </w:r>
      <w:r w:rsidR="00D77E7D" w:rsidRPr="00AA5DB1">
        <w:rPr>
          <w:rFonts w:asciiTheme="minorHAnsi" w:hAnsiTheme="minorHAnsi" w:cstheme="minorHAnsi"/>
          <w:sz w:val="22"/>
          <w:szCs w:val="22"/>
        </w:rPr>
        <w:t xml:space="preserve">. </w:t>
      </w:r>
      <w:r w:rsidR="000A70A5" w:rsidRPr="00AA5DB1">
        <w:rPr>
          <w:rFonts w:asciiTheme="minorHAnsi" w:hAnsiTheme="minorHAnsi" w:cstheme="minorHAnsi"/>
          <w:sz w:val="22"/>
          <w:szCs w:val="22"/>
        </w:rPr>
        <w:t>In compromised patients, these effects can be exacerbated, further contributing to the demise of the patient</w:t>
      </w:r>
      <w:r w:rsidR="00D77E7D" w:rsidRPr="00AA5DB1">
        <w:rPr>
          <w:rFonts w:asciiTheme="minorHAnsi" w:hAnsiTheme="minorHAnsi" w:cstheme="minorHAnsi"/>
          <w:sz w:val="22"/>
          <w:szCs w:val="22"/>
        </w:rPr>
        <w:t xml:space="preserve">. </w:t>
      </w:r>
      <w:r w:rsidR="000A70A5" w:rsidRPr="00AA5DB1">
        <w:rPr>
          <w:rFonts w:asciiTheme="minorHAnsi" w:hAnsiTheme="minorHAnsi" w:cstheme="minorHAnsi"/>
          <w:sz w:val="22"/>
          <w:szCs w:val="22"/>
        </w:rPr>
        <w:t xml:space="preserve">Successful anesthesia in compromised patients is highly dependent on adequate patient stabilization, diligent patient support and monitoring, and the use of appropriate anesthetic drugs at appropriate </w:t>
      </w:r>
      <w:r w:rsidR="000A70A5" w:rsidRPr="00AA5DB1">
        <w:rPr>
          <w:rFonts w:asciiTheme="minorHAnsi" w:hAnsiTheme="minorHAnsi" w:cstheme="minorHAnsi"/>
          <w:b/>
          <w:sz w:val="22"/>
          <w:szCs w:val="22"/>
        </w:rPr>
        <w:t>dosages.</w:t>
      </w:r>
    </w:p>
    <w:p w14:paraId="4246E3C8" w14:textId="77777777" w:rsidR="00F958DB" w:rsidRPr="00AA5DB1" w:rsidRDefault="00F958DB" w:rsidP="00F51A5D">
      <w:pPr>
        <w:rPr>
          <w:rFonts w:asciiTheme="minorHAnsi" w:hAnsiTheme="minorHAnsi" w:cstheme="minorHAnsi"/>
          <w:b/>
          <w:bCs/>
          <w:sz w:val="22"/>
          <w:szCs w:val="22"/>
        </w:rPr>
      </w:pPr>
    </w:p>
    <w:p w14:paraId="067D8B97" w14:textId="77777777" w:rsidR="00F51A5D" w:rsidRPr="00AA5DB1" w:rsidRDefault="00F51A5D" w:rsidP="00F51A5D">
      <w:pPr>
        <w:rPr>
          <w:rFonts w:asciiTheme="minorHAnsi" w:hAnsiTheme="minorHAnsi" w:cstheme="minorHAnsi"/>
          <w:b/>
          <w:sz w:val="22"/>
          <w:szCs w:val="22"/>
        </w:rPr>
      </w:pPr>
      <w:r w:rsidRPr="00AA5DB1">
        <w:rPr>
          <w:rFonts w:asciiTheme="minorHAnsi" w:hAnsiTheme="minorHAnsi" w:cstheme="minorHAnsi"/>
          <w:b/>
          <w:sz w:val="22"/>
          <w:szCs w:val="22"/>
        </w:rPr>
        <w:t>Preparation for Anesthesia &amp; Premedications</w:t>
      </w:r>
    </w:p>
    <w:p w14:paraId="42A35F78" w14:textId="223EE069" w:rsidR="00F958DB" w:rsidRPr="00AA5DB1" w:rsidRDefault="00F958DB" w:rsidP="00F958DB">
      <w:pPr>
        <w:rPr>
          <w:rFonts w:asciiTheme="minorHAnsi" w:hAnsiTheme="minorHAnsi" w:cstheme="minorHAnsi"/>
          <w:sz w:val="22"/>
          <w:szCs w:val="22"/>
        </w:rPr>
      </w:pPr>
      <w:r w:rsidRPr="00AA5DB1">
        <w:rPr>
          <w:rFonts w:asciiTheme="minorHAnsi" w:hAnsiTheme="minorHAnsi" w:cstheme="minorHAnsi"/>
          <w:i/>
          <w:iCs/>
          <w:sz w:val="22"/>
          <w:szCs w:val="22"/>
        </w:rPr>
        <w:t xml:space="preserve">Stabilization of </w:t>
      </w:r>
      <w:r w:rsidR="00BC205D" w:rsidRPr="00AA5DB1">
        <w:rPr>
          <w:rFonts w:asciiTheme="minorHAnsi" w:hAnsiTheme="minorHAnsi" w:cstheme="minorHAnsi"/>
          <w:i/>
          <w:iCs/>
          <w:sz w:val="22"/>
          <w:szCs w:val="22"/>
        </w:rPr>
        <w:t xml:space="preserve">critical or </w:t>
      </w:r>
      <w:r w:rsidR="001C7C30" w:rsidRPr="00AA5DB1">
        <w:rPr>
          <w:rFonts w:asciiTheme="minorHAnsi" w:hAnsiTheme="minorHAnsi" w:cstheme="minorHAnsi"/>
          <w:i/>
          <w:iCs/>
          <w:sz w:val="22"/>
          <w:szCs w:val="22"/>
        </w:rPr>
        <w:t xml:space="preserve">challenging </w:t>
      </w:r>
      <w:r w:rsidRPr="00AA5DB1">
        <w:rPr>
          <w:rFonts w:asciiTheme="minorHAnsi" w:hAnsiTheme="minorHAnsi" w:cstheme="minorHAnsi"/>
          <w:i/>
          <w:iCs/>
          <w:sz w:val="22"/>
          <w:szCs w:val="22"/>
        </w:rPr>
        <w:t>patients prior to sedation and/or anesthesia is imperative.</w:t>
      </w:r>
      <w:r w:rsidRPr="00AA5DB1">
        <w:rPr>
          <w:rFonts w:asciiTheme="minorHAnsi" w:hAnsiTheme="minorHAnsi" w:cstheme="minorHAnsi"/>
          <w:sz w:val="22"/>
          <w:szCs w:val="22"/>
        </w:rPr>
        <w:t xml:space="preserve"> Both increasing American Society of Anesthesiologists (ASA) scores and increasing urgency of the procedure increase risk of anesthetic death (Brodbelt 2009). </w:t>
      </w:r>
      <w:r w:rsidR="002D2D5F" w:rsidRPr="00AA5DB1">
        <w:rPr>
          <w:rFonts w:asciiTheme="minorHAnsi" w:hAnsiTheme="minorHAnsi" w:cstheme="minorHAnsi"/>
          <w:sz w:val="22"/>
          <w:szCs w:val="22"/>
        </w:rPr>
        <w:t xml:space="preserve">Most critical patients have disease or conditions that cause at least some degree of cardiovascular and/or respiratory compromise, potentially resulting in decreased tissue oxygen delivery. Most anesthetics also cause at least some degree of cardiovascular and respiratory compromise, </w:t>
      </w:r>
      <w:r w:rsidR="001C7C30" w:rsidRPr="00AA5DB1">
        <w:rPr>
          <w:rFonts w:asciiTheme="minorHAnsi" w:hAnsiTheme="minorHAnsi" w:cstheme="minorHAnsi"/>
          <w:sz w:val="22"/>
          <w:szCs w:val="22"/>
        </w:rPr>
        <w:t xml:space="preserve">also </w:t>
      </w:r>
      <w:r w:rsidR="002D2D5F" w:rsidRPr="00AA5DB1">
        <w:rPr>
          <w:rFonts w:asciiTheme="minorHAnsi" w:hAnsiTheme="minorHAnsi" w:cstheme="minorHAnsi"/>
          <w:sz w:val="22"/>
          <w:szCs w:val="22"/>
        </w:rPr>
        <w:t>potentially resulting in decreased tissue oxygen delivery. One of t</w:t>
      </w:r>
      <w:r w:rsidR="001C7C30" w:rsidRPr="00AA5DB1">
        <w:rPr>
          <w:rFonts w:asciiTheme="minorHAnsi" w:hAnsiTheme="minorHAnsi" w:cstheme="minorHAnsi"/>
          <w:sz w:val="22"/>
          <w:szCs w:val="22"/>
        </w:rPr>
        <w:t>h</w:t>
      </w:r>
      <w:r w:rsidR="002D2D5F" w:rsidRPr="00AA5DB1">
        <w:rPr>
          <w:rFonts w:asciiTheme="minorHAnsi" w:hAnsiTheme="minorHAnsi" w:cstheme="minorHAnsi"/>
          <w:sz w:val="22"/>
          <w:szCs w:val="22"/>
        </w:rPr>
        <w:t xml:space="preserve">e critical roles of the anesthetist is to support oxygen delivery by promoting normal function in both the cardiovascular and respiratory systems. </w:t>
      </w:r>
    </w:p>
    <w:p w14:paraId="109260FA" w14:textId="77777777" w:rsidR="00F958DB" w:rsidRPr="00AA5DB1" w:rsidRDefault="00F958DB" w:rsidP="00F958DB">
      <w:pPr>
        <w:rPr>
          <w:rFonts w:asciiTheme="minorHAnsi" w:hAnsiTheme="minorHAnsi" w:cstheme="minorHAnsi"/>
          <w:sz w:val="22"/>
          <w:szCs w:val="22"/>
        </w:rPr>
      </w:pPr>
    </w:p>
    <w:p w14:paraId="5A9F1D40" w14:textId="3CCF2EA1" w:rsidR="00F958DB" w:rsidRPr="00AA5DB1" w:rsidRDefault="00F958DB" w:rsidP="00F958DB">
      <w:pPr>
        <w:rPr>
          <w:rFonts w:asciiTheme="minorHAnsi" w:hAnsiTheme="minorHAnsi" w:cstheme="minorHAnsi"/>
          <w:sz w:val="22"/>
          <w:szCs w:val="22"/>
        </w:rPr>
      </w:pPr>
      <w:r w:rsidRPr="00AA5DB1">
        <w:rPr>
          <w:rFonts w:asciiTheme="minorHAnsi" w:hAnsiTheme="minorHAnsi" w:cstheme="minorHAnsi"/>
          <w:bCs/>
          <w:i/>
          <w:iCs/>
          <w:sz w:val="22"/>
          <w:szCs w:val="22"/>
        </w:rPr>
        <w:t>Analgesia should be part of stabilization.</w:t>
      </w:r>
      <w:r w:rsidRPr="00AA5DB1">
        <w:rPr>
          <w:rFonts w:asciiTheme="minorHAnsi" w:hAnsiTheme="minorHAnsi" w:cstheme="minorHAnsi"/>
          <w:sz w:val="22"/>
          <w:szCs w:val="22"/>
        </w:rPr>
        <w:t xml:space="preserve"> Pain creates a tremendous </w:t>
      </w:r>
      <w:r w:rsidR="001C7C30" w:rsidRPr="00AA5DB1">
        <w:rPr>
          <w:rFonts w:asciiTheme="minorHAnsi" w:hAnsiTheme="minorHAnsi" w:cstheme="minorHAnsi"/>
          <w:sz w:val="22"/>
          <w:szCs w:val="22"/>
        </w:rPr>
        <w:t xml:space="preserve">sympatho-adrenal </w:t>
      </w:r>
      <w:r w:rsidRPr="00AA5DB1">
        <w:rPr>
          <w:rFonts w:asciiTheme="minorHAnsi" w:hAnsiTheme="minorHAnsi" w:cstheme="minorHAnsi"/>
          <w:sz w:val="22"/>
          <w:szCs w:val="22"/>
        </w:rPr>
        <w:t>stress</w:t>
      </w:r>
      <w:r w:rsidR="001C7C30" w:rsidRPr="00AA5DB1">
        <w:rPr>
          <w:rFonts w:asciiTheme="minorHAnsi" w:hAnsiTheme="minorHAnsi" w:cstheme="minorHAnsi"/>
          <w:sz w:val="22"/>
          <w:szCs w:val="22"/>
        </w:rPr>
        <w:t xml:space="preserve"> response</w:t>
      </w:r>
      <w:r w:rsidRPr="00AA5DB1">
        <w:rPr>
          <w:rFonts w:asciiTheme="minorHAnsi" w:hAnsiTheme="minorHAnsi" w:cstheme="minorHAnsi"/>
          <w:sz w:val="22"/>
          <w:szCs w:val="22"/>
        </w:rPr>
        <w:t xml:space="preserve"> and can contribute to </w:t>
      </w:r>
      <w:r w:rsidRPr="00AA5DB1">
        <w:rPr>
          <w:rFonts w:asciiTheme="minorHAnsi" w:hAnsiTheme="minorHAnsi" w:cstheme="minorHAnsi"/>
          <w:b/>
          <w:sz w:val="22"/>
          <w:szCs w:val="22"/>
        </w:rPr>
        <w:t>morbidity</w:t>
      </w:r>
      <w:r w:rsidRPr="00AA5DB1">
        <w:rPr>
          <w:rFonts w:asciiTheme="minorHAnsi" w:hAnsiTheme="minorHAnsi" w:cstheme="minorHAnsi"/>
          <w:sz w:val="22"/>
          <w:szCs w:val="22"/>
        </w:rPr>
        <w:t xml:space="preserve"> and perhaps even </w:t>
      </w:r>
      <w:r w:rsidRPr="00AA5DB1">
        <w:rPr>
          <w:rFonts w:asciiTheme="minorHAnsi" w:hAnsiTheme="minorHAnsi" w:cstheme="minorHAnsi"/>
          <w:b/>
          <w:sz w:val="22"/>
          <w:szCs w:val="22"/>
        </w:rPr>
        <w:t>mortality</w:t>
      </w:r>
      <w:r w:rsidRPr="00AA5DB1">
        <w:rPr>
          <w:rFonts w:asciiTheme="minorHAnsi" w:hAnsiTheme="minorHAnsi" w:cstheme="minorHAnsi"/>
          <w:sz w:val="22"/>
          <w:szCs w:val="22"/>
        </w:rPr>
        <w:t>. Relief of pain can provide hemodynamic and respiratory stabilization</w:t>
      </w:r>
      <w:r w:rsidR="002D2D5F" w:rsidRPr="00AA5DB1">
        <w:rPr>
          <w:rFonts w:asciiTheme="minorHAnsi" w:hAnsiTheme="minorHAnsi" w:cstheme="minorHAnsi"/>
          <w:sz w:val="22"/>
          <w:szCs w:val="22"/>
        </w:rPr>
        <w:t>, along with many other positive benefits.</w:t>
      </w:r>
      <w:r w:rsidRPr="00AA5DB1">
        <w:rPr>
          <w:rFonts w:asciiTheme="minorHAnsi" w:hAnsiTheme="minorHAnsi" w:cstheme="minorHAnsi"/>
          <w:sz w:val="22"/>
          <w:szCs w:val="22"/>
        </w:rPr>
        <w:t xml:space="preserve"> If relieving pain does </w:t>
      </w:r>
      <w:r w:rsidRPr="00AA5DB1">
        <w:rPr>
          <w:rFonts w:asciiTheme="minorHAnsi" w:hAnsiTheme="minorHAnsi" w:cstheme="minorHAnsi"/>
          <w:b/>
          <w:bCs/>
          <w:sz w:val="22"/>
          <w:szCs w:val="22"/>
        </w:rPr>
        <w:t>not</w:t>
      </w:r>
      <w:r w:rsidRPr="00AA5DB1">
        <w:rPr>
          <w:rFonts w:asciiTheme="minorHAnsi" w:hAnsiTheme="minorHAnsi" w:cstheme="minorHAnsi"/>
          <w:sz w:val="22"/>
          <w:szCs w:val="22"/>
        </w:rPr>
        <w:t xml:space="preserve"> provide stabilization, </w:t>
      </w:r>
      <w:r w:rsidR="002D2D5F" w:rsidRPr="00AA5DB1">
        <w:rPr>
          <w:rFonts w:asciiTheme="minorHAnsi" w:hAnsiTheme="minorHAnsi" w:cstheme="minorHAnsi"/>
          <w:sz w:val="22"/>
          <w:szCs w:val="22"/>
        </w:rPr>
        <w:t xml:space="preserve">the veterinarian will know to rapidly </w:t>
      </w:r>
      <w:r w:rsidRPr="00AA5DB1">
        <w:rPr>
          <w:rFonts w:asciiTheme="minorHAnsi" w:hAnsiTheme="minorHAnsi" w:cstheme="minorHAnsi"/>
          <w:sz w:val="22"/>
          <w:szCs w:val="22"/>
        </w:rPr>
        <w:t>continue diagnostics</w:t>
      </w:r>
      <w:r w:rsidR="002D2D5F" w:rsidRPr="00AA5DB1">
        <w:rPr>
          <w:rFonts w:asciiTheme="minorHAnsi" w:hAnsiTheme="minorHAnsi" w:cstheme="minorHAnsi"/>
          <w:sz w:val="22"/>
          <w:szCs w:val="22"/>
        </w:rPr>
        <w:t xml:space="preserve"> as something other than pain is the main cause of the patient’s condition</w:t>
      </w:r>
      <w:r w:rsidRPr="00AA5DB1">
        <w:rPr>
          <w:rFonts w:asciiTheme="minorHAnsi" w:hAnsiTheme="minorHAnsi" w:cstheme="minorHAnsi"/>
          <w:sz w:val="22"/>
          <w:szCs w:val="22"/>
        </w:rPr>
        <w:t xml:space="preserve">. Safe, reversible drugs like the opioids </w:t>
      </w:r>
      <w:r w:rsidR="001C7C30" w:rsidRPr="00AA5DB1">
        <w:rPr>
          <w:rFonts w:asciiTheme="minorHAnsi" w:hAnsiTheme="minorHAnsi" w:cstheme="minorHAnsi"/>
          <w:sz w:val="22"/>
          <w:szCs w:val="22"/>
        </w:rPr>
        <w:t xml:space="preserve">are excellent </w:t>
      </w:r>
      <w:r w:rsidRPr="00AA5DB1">
        <w:rPr>
          <w:rFonts w:asciiTheme="minorHAnsi" w:hAnsiTheme="minorHAnsi" w:cstheme="minorHAnsi"/>
          <w:sz w:val="22"/>
          <w:szCs w:val="22"/>
        </w:rPr>
        <w:t xml:space="preserve">choices for </w:t>
      </w:r>
      <w:r w:rsidR="001C7C30" w:rsidRPr="00AA5DB1">
        <w:rPr>
          <w:rFonts w:asciiTheme="minorHAnsi" w:hAnsiTheme="minorHAnsi" w:cstheme="minorHAnsi"/>
          <w:sz w:val="22"/>
          <w:szCs w:val="22"/>
        </w:rPr>
        <w:t xml:space="preserve">most challenging </w:t>
      </w:r>
      <w:r w:rsidRPr="00AA5DB1">
        <w:rPr>
          <w:rFonts w:asciiTheme="minorHAnsi" w:hAnsiTheme="minorHAnsi" w:cstheme="minorHAnsi"/>
          <w:sz w:val="22"/>
          <w:szCs w:val="22"/>
        </w:rPr>
        <w:t>patients.</w:t>
      </w:r>
      <w:r w:rsidR="00530C89" w:rsidRPr="00AA5DB1">
        <w:rPr>
          <w:rFonts w:asciiTheme="minorHAnsi" w:hAnsiTheme="minorHAnsi" w:cstheme="minorHAnsi"/>
          <w:sz w:val="22"/>
          <w:szCs w:val="22"/>
        </w:rPr>
        <w:t xml:space="preserve"> When possible, decreased fear/anxiety/stress (FAS) should also be part of stabilization as FAS can often exacerbate the negative components of underlying disease through the FAS-induced stress response and can increase pain intensity. Drugs like gabapentin, trazodone and alfaxalone are generally safe and often administered to hospitalized patients if not administered before the patient left home.</w:t>
      </w:r>
    </w:p>
    <w:p w14:paraId="7849CF51" w14:textId="77777777" w:rsidR="00F958DB" w:rsidRPr="00AA5DB1" w:rsidRDefault="00F958DB" w:rsidP="00F51A5D">
      <w:pPr>
        <w:rPr>
          <w:rFonts w:asciiTheme="minorHAnsi" w:hAnsiTheme="minorHAnsi" w:cstheme="minorHAnsi"/>
          <w:b/>
          <w:i/>
          <w:iCs/>
          <w:sz w:val="22"/>
          <w:szCs w:val="22"/>
        </w:rPr>
      </w:pPr>
    </w:p>
    <w:p w14:paraId="58E8D181" w14:textId="375DBD7E" w:rsidR="00F51A5D" w:rsidRPr="00AA5DB1" w:rsidRDefault="00F51A5D" w:rsidP="00F51A5D">
      <w:pPr>
        <w:rPr>
          <w:rFonts w:asciiTheme="minorHAnsi" w:hAnsiTheme="minorHAnsi" w:cstheme="minorHAnsi"/>
          <w:b/>
          <w:iCs/>
          <w:sz w:val="22"/>
          <w:szCs w:val="22"/>
        </w:rPr>
      </w:pPr>
      <w:r w:rsidRPr="00AA5DB1">
        <w:rPr>
          <w:rFonts w:asciiTheme="minorHAnsi" w:hAnsiTheme="minorHAnsi" w:cstheme="minorHAnsi"/>
          <w:i/>
          <w:sz w:val="22"/>
          <w:szCs w:val="22"/>
        </w:rPr>
        <w:t>Sedatives / tranquilizers</w:t>
      </w:r>
      <w:r w:rsidR="00D04555" w:rsidRPr="00AA5DB1">
        <w:rPr>
          <w:rFonts w:asciiTheme="minorHAnsi" w:hAnsiTheme="minorHAnsi" w:cstheme="minorHAnsi"/>
          <w:i/>
          <w:sz w:val="22"/>
          <w:szCs w:val="22"/>
        </w:rPr>
        <w:t>:</w:t>
      </w:r>
      <w:r w:rsidR="00D04555" w:rsidRPr="00AA5DB1">
        <w:rPr>
          <w:rFonts w:asciiTheme="minorHAnsi" w:hAnsiTheme="minorHAnsi" w:cstheme="minorHAnsi"/>
          <w:b/>
          <w:bCs/>
          <w:i/>
          <w:sz w:val="22"/>
          <w:szCs w:val="22"/>
        </w:rPr>
        <w:t xml:space="preserve"> </w:t>
      </w:r>
      <w:r w:rsidRPr="00AA5DB1">
        <w:rPr>
          <w:rFonts w:asciiTheme="minorHAnsi" w:hAnsiTheme="minorHAnsi" w:cstheme="minorHAnsi"/>
          <w:bCs/>
          <w:sz w:val="22"/>
          <w:szCs w:val="22"/>
        </w:rPr>
        <w:t xml:space="preserve">Although not intuitive that critical patients need premedicants, the use of premedicants will decrease the dose of induction and maintenance anesthetic drugs. Since adverse effects are dose dependent, decreasing the dosages will improve anesthetic safety. </w:t>
      </w:r>
    </w:p>
    <w:p w14:paraId="2B4FC19C" w14:textId="54FF2EFB" w:rsidR="00F51A5D" w:rsidRPr="00AA5DB1" w:rsidRDefault="00F51A5D" w:rsidP="002D2D5F">
      <w:pPr>
        <w:pStyle w:val="ListParagraph"/>
        <w:numPr>
          <w:ilvl w:val="0"/>
          <w:numId w:val="9"/>
        </w:numPr>
        <w:rPr>
          <w:rFonts w:asciiTheme="minorHAnsi" w:hAnsiTheme="minorHAnsi" w:cstheme="minorHAnsi"/>
          <w:sz w:val="22"/>
          <w:szCs w:val="22"/>
        </w:rPr>
      </w:pPr>
      <w:r w:rsidRPr="00AA5DB1">
        <w:rPr>
          <w:rFonts w:asciiTheme="minorHAnsi" w:hAnsiTheme="minorHAnsi" w:cstheme="minorHAnsi"/>
          <w:i/>
          <w:iCs/>
          <w:sz w:val="22"/>
          <w:szCs w:val="22"/>
        </w:rPr>
        <w:t xml:space="preserve">Opioids - </w:t>
      </w:r>
      <w:r w:rsidRPr="00AA5DB1">
        <w:rPr>
          <w:rFonts w:asciiTheme="minorHAnsi" w:hAnsiTheme="minorHAnsi" w:cstheme="minorHAnsi"/>
          <w:i/>
          <w:sz w:val="22"/>
          <w:szCs w:val="22"/>
        </w:rPr>
        <w:t xml:space="preserve">morphine, </w:t>
      </w:r>
      <w:r w:rsidR="000A70A5" w:rsidRPr="00AA5DB1">
        <w:rPr>
          <w:rFonts w:asciiTheme="minorHAnsi" w:hAnsiTheme="minorHAnsi" w:cstheme="minorHAnsi"/>
          <w:i/>
          <w:sz w:val="22"/>
          <w:szCs w:val="22"/>
        </w:rPr>
        <w:t>fentanyl</w:t>
      </w:r>
      <w:r w:rsidRPr="00AA5DB1">
        <w:rPr>
          <w:rFonts w:asciiTheme="minorHAnsi" w:hAnsiTheme="minorHAnsi" w:cstheme="minorHAnsi"/>
          <w:i/>
          <w:sz w:val="22"/>
          <w:szCs w:val="22"/>
        </w:rPr>
        <w:t xml:space="preserve">, methadone, butorphanol, buprenorphine: </w:t>
      </w:r>
      <w:r w:rsidRPr="00AA5DB1">
        <w:rPr>
          <w:rFonts w:asciiTheme="minorHAnsi" w:hAnsiTheme="minorHAnsi" w:cstheme="minorHAnsi"/>
          <w:sz w:val="22"/>
          <w:szCs w:val="22"/>
        </w:rPr>
        <w:t>Advantages: Provide moderate to profound analgesia, minimal to no cardiovascular effects, minimal respiratory effects, allow a decrease in dosage o</w:t>
      </w:r>
      <w:r w:rsidR="002D2D5F" w:rsidRPr="00AA5DB1">
        <w:rPr>
          <w:rFonts w:asciiTheme="minorHAnsi" w:hAnsiTheme="minorHAnsi" w:cstheme="minorHAnsi"/>
          <w:sz w:val="22"/>
          <w:szCs w:val="22"/>
        </w:rPr>
        <w:t>f</w:t>
      </w:r>
      <w:r w:rsidRPr="00AA5DB1">
        <w:rPr>
          <w:rFonts w:asciiTheme="minorHAnsi" w:hAnsiTheme="minorHAnsi" w:cstheme="minorHAnsi"/>
          <w:sz w:val="22"/>
          <w:szCs w:val="22"/>
        </w:rPr>
        <w:t xml:space="preserve"> maintenance drugs, reversible, many are inexpensive, provide </w:t>
      </w:r>
      <w:r w:rsidRPr="00AA5DB1">
        <w:rPr>
          <w:rFonts w:asciiTheme="minorHAnsi" w:hAnsiTheme="minorHAnsi" w:cstheme="minorHAnsi"/>
          <w:sz w:val="22"/>
          <w:szCs w:val="22"/>
        </w:rPr>
        <w:lastRenderedPageBreak/>
        <w:t>sedation, versatile (can be administered PO, IM, IV, SQ, in the epidural space, in the intra-articular space, etc...). Disadvantages</w:t>
      </w:r>
      <w:r w:rsidRPr="00AA5DB1">
        <w:rPr>
          <w:rFonts w:asciiTheme="minorHAnsi" w:hAnsiTheme="minorHAnsi" w:cstheme="minorHAnsi"/>
          <w:i/>
          <w:sz w:val="22"/>
          <w:szCs w:val="22"/>
        </w:rPr>
        <w:t>:</w:t>
      </w:r>
      <w:r w:rsidR="002D2D5F" w:rsidRPr="00AA5DB1">
        <w:rPr>
          <w:rFonts w:asciiTheme="minorHAnsi" w:hAnsiTheme="minorHAnsi" w:cstheme="minorHAnsi"/>
          <w:iCs/>
          <w:sz w:val="22"/>
          <w:szCs w:val="22"/>
        </w:rPr>
        <w:t xml:space="preserve"> cause vomiting (administer maropitant</w:t>
      </w:r>
      <w:r w:rsidRPr="00AA5DB1">
        <w:rPr>
          <w:rFonts w:asciiTheme="minorHAnsi" w:hAnsiTheme="minorHAnsi" w:cstheme="minorHAnsi"/>
          <w:sz w:val="22"/>
          <w:szCs w:val="22"/>
        </w:rPr>
        <w:t>), relatively short duration of action when compared to the duration of most pain</w:t>
      </w:r>
      <w:r w:rsidR="002D2D5F" w:rsidRPr="00AA5DB1">
        <w:rPr>
          <w:rFonts w:asciiTheme="minorHAnsi" w:hAnsiTheme="minorHAnsi" w:cstheme="minorHAnsi"/>
          <w:sz w:val="22"/>
          <w:szCs w:val="22"/>
        </w:rPr>
        <w:t xml:space="preserve"> (administer as an infusion)</w:t>
      </w:r>
      <w:r w:rsidRPr="00AA5DB1">
        <w:rPr>
          <w:rFonts w:asciiTheme="minorHAnsi" w:hAnsiTheme="minorHAnsi" w:cstheme="minorHAnsi"/>
          <w:sz w:val="22"/>
          <w:szCs w:val="22"/>
        </w:rPr>
        <w:t>.</w:t>
      </w:r>
    </w:p>
    <w:p w14:paraId="17F3C1CE" w14:textId="083736B7" w:rsidR="00F51A5D" w:rsidRPr="00AA5DB1" w:rsidRDefault="00F51A5D" w:rsidP="00F51A5D">
      <w:pPr>
        <w:pStyle w:val="ListParagraph"/>
        <w:numPr>
          <w:ilvl w:val="0"/>
          <w:numId w:val="9"/>
        </w:numPr>
        <w:rPr>
          <w:rFonts w:asciiTheme="minorHAnsi" w:hAnsiTheme="minorHAnsi" w:cstheme="minorHAnsi"/>
          <w:sz w:val="22"/>
          <w:szCs w:val="22"/>
        </w:rPr>
      </w:pPr>
      <w:r w:rsidRPr="00AA5DB1">
        <w:rPr>
          <w:rFonts w:asciiTheme="minorHAnsi" w:hAnsiTheme="minorHAnsi" w:cstheme="minorHAnsi"/>
          <w:i/>
          <w:iCs/>
          <w:sz w:val="22"/>
          <w:szCs w:val="22"/>
        </w:rPr>
        <w:t xml:space="preserve">Benzodiazepines </w:t>
      </w:r>
      <w:r w:rsidR="000A70A5" w:rsidRPr="00AA5DB1">
        <w:rPr>
          <w:rFonts w:asciiTheme="minorHAnsi" w:hAnsiTheme="minorHAnsi" w:cstheme="minorHAnsi"/>
          <w:i/>
          <w:iCs/>
          <w:sz w:val="22"/>
          <w:szCs w:val="22"/>
        </w:rPr>
        <w:t>–</w:t>
      </w:r>
      <w:r w:rsidRPr="00AA5DB1">
        <w:rPr>
          <w:rFonts w:asciiTheme="minorHAnsi" w:hAnsiTheme="minorHAnsi" w:cstheme="minorHAnsi"/>
          <w:i/>
          <w:iCs/>
          <w:sz w:val="22"/>
          <w:szCs w:val="22"/>
        </w:rPr>
        <w:t xml:space="preserve"> Diazepam</w:t>
      </w:r>
      <w:r w:rsidR="000A70A5" w:rsidRPr="00AA5DB1">
        <w:rPr>
          <w:rFonts w:asciiTheme="minorHAnsi" w:hAnsiTheme="minorHAnsi" w:cstheme="minorHAnsi"/>
          <w:i/>
          <w:iCs/>
          <w:sz w:val="22"/>
          <w:szCs w:val="22"/>
        </w:rPr>
        <w:t>,</w:t>
      </w:r>
      <w:r w:rsidR="00523D4B" w:rsidRPr="00AA5DB1">
        <w:rPr>
          <w:rFonts w:asciiTheme="minorHAnsi" w:hAnsiTheme="minorHAnsi" w:cstheme="minorHAnsi"/>
          <w:i/>
          <w:iCs/>
          <w:sz w:val="22"/>
          <w:szCs w:val="22"/>
        </w:rPr>
        <w:t xml:space="preserve"> </w:t>
      </w:r>
      <w:r w:rsidR="000A70A5" w:rsidRPr="00AA5DB1">
        <w:rPr>
          <w:rFonts w:asciiTheme="minorHAnsi" w:hAnsiTheme="minorHAnsi" w:cstheme="minorHAnsi"/>
          <w:i/>
          <w:iCs/>
          <w:sz w:val="22"/>
          <w:szCs w:val="22"/>
        </w:rPr>
        <w:t>m</w:t>
      </w:r>
      <w:r w:rsidRPr="00AA5DB1">
        <w:rPr>
          <w:rFonts w:asciiTheme="minorHAnsi" w:hAnsiTheme="minorHAnsi" w:cstheme="minorHAnsi"/>
          <w:i/>
          <w:iCs/>
          <w:sz w:val="22"/>
          <w:szCs w:val="22"/>
        </w:rPr>
        <w:t xml:space="preserve">idazolam: </w:t>
      </w:r>
      <w:r w:rsidRPr="00AA5DB1">
        <w:rPr>
          <w:rFonts w:asciiTheme="minorHAnsi" w:hAnsiTheme="minorHAnsi" w:cstheme="minorHAnsi"/>
          <w:sz w:val="22"/>
          <w:szCs w:val="22"/>
        </w:rPr>
        <w:t xml:space="preserve">Advantages: </w:t>
      </w:r>
      <w:r w:rsidR="000A70A5" w:rsidRPr="00AA5DB1">
        <w:rPr>
          <w:rFonts w:asciiTheme="minorHAnsi" w:hAnsiTheme="minorHAnsi" w:cstheme="minorHAnsi"/>
          <w:sz w:val="22"/>
          <w:szCs w:val="22"/>
        </w:rPr>
        <w:t xml:space="preserve">Wide safety margin, </w:t>
      </w:r>
      <w:r w:rsidRPr="00AA5DB1">
        <w:rPr>
          <w:rFonts w:asciiTheme="minorHAnsi" w:hAnsiTheme="minorHAnsi" w:cstheme="minorHAnsi"/>
          <w:sz w:val="22"/>
          <w:szCs w:val="22"/>
        </w:rPr>
        <w:t>minimal to no cardiovascular or respiratory effects, reversible.</w:t>
      </w:r>
      <w:r w:rsidR="002D2D5F" w:rsidRPr="00AA5DB1">
        <w:rPr>
          <w:rFonts w:asciiTheme="minorHAnsi" w:hAnsiTheme="minorHAnsi" w:cstheme="minorHAnsi"/>
          <w:sz w:val="22"/>
          <w:szCs w:val="22"/>
        </w:rPr>
        <w:t xml:space="preserve"> Excellent choice for critical patients – either as a premed or a part of induction.</w:t>
      </w:r>
      <w:r w:rsidRPr="00AA5DB1">
        <w:rPr>
          <w:rFonts w:asciiTheme="minorHAnsi" w:hAnsiTheme="minorHAnsi" w:cstheme="minorHAnsi"/>
          <w:sz w:val="22"/>
          <w:szCs w:val="22"/>
        </w:rPr>
        <w:t xml:space="preserve"> Disadvantages: </w:t>
      </w:r>
      <w:r w:rsidR="000A70A5" w:rsidRPr="00AA5DB1">
        <w:rPr>
          <w:rFonts w:asciiTheme="minorHAnsi" w:hAnsiTheme="minorHAnsi" w:cstheme="minorHAnsi"/>
          <w:sz w:val="22"/>
          <w:szCs w:val="22"/>
        </w:rPr>
        <w:t>M</w:t>
      </w:r>
      <w:r w:rsidR="002D2D5F" w:rsidRPr="00AA5DB1">
        <w:rPr>
          <w:rFonts w:asciiTheme="minorHAnsi" w:hAnsiTheme="minorHAnsi" w:cstheme="minorHAnsi"/>
          <w:sz w:val="22"/>
          <w:szCs w:val="22"/>
        </w:rPr>
        <w:t xml:space="preserve">inimal to no </w:t>
      </w:r>
      <w:r w:rsidRPr="00AA5DB1">
        <w:rPr>
          <w:rFonts w:asciiTheme="minorHAnsi" w:hAnsiTheme="minorHAnsi" w:cstheme="minorHAnsi"/>
          <w:sz w:val="22"/>
          <w:szCs w:val="22"/>
        </w:rPr>
        <w:t>sedation when used alone in healthy</w:t>
      </w:r>
      <w:r w:rsidR="002D2D5F" w:rsidRPr="00AA5DB1">
        <w:rPr>
          <w:rFonts w:asciiTheme="minorHAnsi" w:hAnsiTheme="minorHAnsi" w:cstheme="minorHAnsi"/>
          <w:sz w:val="22"/>
          <w:szCs w:val="22"/>
        </w:rPr>
        <w:t xml:space="preserve"> patients and can cause paradoxical excitement, especially in</w:t>
      </w:r>
      <w:r w:rsidRPr="00AA5DB1">
        <w:rPr>
          <w:rFonts w:asciiTheme="minorHAnsi" w:hAnsiTheme="minorHAnsi" w:cstheme="minorHAnsi"/>
          <w:sz w:val="22"/>
          <w:szCs w:val="22"/>
        </w:rPr>
        <w:t xml:space="preserve"> </w:t>
      </w:r>
      <w:r w:rsidR="000A70A5" w:rsidRPr="00AA5DB1">
        <w:rPr>
          <w:rFonts w:asciiTheme="minorHAnsi" w:hAnsiTheme="minorHAnsi" w:cstheme="minorHAnsi"/>
          <w:sz w:val="22"/>
          <w:szCs w:val="22"/>
        </w:rPr>
        <w:t xml:space="preserve">stressed or fractious </w:t>
      </w:r>
      <w:r w:rsidR="00386BBB" w:rsidRPr="00AA5DB1">
        <w:rPr>
          <w:rFonts w:asciiTheme="minorHAnsi" w:hAnsiTheme="minorHAnsi" w:cstheme="minorHAnsi"/>
          <w:sz w:val="22"/>
          <w:szCs w:val="22"/>
        </w:rPr>
        <w:t>patients</w:t>
      </w:r>
      <w:r w:rsidRPr="00AA5DB1">
        <w:rPr>
          <w:rFonts w:asciiTheme="minorHAnsi" w:hAnsiTheme="minorHAnsi" w:cstheme="minorHAnsi"/>
          <w:sz w:val="22"/>
          <w:szCs w:val="22"/>
        </w:rPr>
        <w:t>, no analgesia.</w:t>
      </w:r>
    </w:p>
    <w:p w14:paraId="0481A8E1" w14:textId="7031BF3B" w:rsidR="00B423CC" w:rsidRPr="00AA5DB1" w:rsidRDefault="00B423CC" w:rsidP="00F0263C">
      <w:pPr>
        <w:pStyle w:val="ListParagraph"/>
        <w:numPr>
          <w:ilvl w:val="0"/>
          <w:numId w:val="9"/>
        </w:numPr>
        <w:rPr>
          <w:rFonts w:asciiTheme="minorHAnsi" w:hAnsiTheme="minorHAnsi" w:cstheme="minorHAnsi"/>
          <w:sz w:val="22"/>
          <w:szCs w:val="22"/>
        </w:rPr>
      </w:pPr>
      <w:r w:rsidRPr="00AA5DB1">
        <w:rPr>
          <w:rFonts w:asciiTheme="minorHAnsi" w:hAnsiTheme="minorHAnsi" w:cstheme="minorHAnsi"/>
          <w:i/>
          <w:iCs/>
          <w:sz w:val="22"/>
          <w:szCs w:val="22"/>
        </w:rPr>
        <w:t>Alfaxalone</w:t>
      </w:r>
      <w:r w:rsidR="00325C6A" w:rsidRPr="00AA5DB1">
        <w:rPr>
          <w:rFonts w:asciiTheme="minorHAnsi" w:hAnsiTheme="minorHAnsi" w:cstheme="minorHAnsi"/>
          <w:i/>
          <w:iCs/>
          <w:sz w:val="22"/>
          <w:szCs w:val="22"/>
        </w:rPr>
        <w:t xml:space="preserve"> </w:t>
      </w:r>
      <w:r w:rsidR="002D2D5F" w:rsidRPr="00AA5DB1">
        <w:rPr>
          <w:rFonts w:asciiTheme="minorHAnsi" w:hAnsiTheme="minorHAnsi" w:cstheme="minorHAnsi"/>
          <w:sz w:val="22"/>
          <w:szCs w:val="22"/>
        </w:rPr>
        <w:t>–</w:t>
      </w:r>
      <w:r w:rsidRPr="00AA5DB1">
        <w:rPr>
          <w:rFonts w:asciiTheme="minorHAnsi" w:hAnsiTheme="minorHAnsi" w:cstheme="minorHAnsi"/>
          <w:sz w:val="22"/>
          <w:szCs w:val="22"/>
        </w:rPr>
        <w:t xml:space="preserve"> </w:t>
      </w:r>
      <w:r w:rsidR="002D2D5F" w:rsidRPr="00AA5DB1">
        <w:rPr>
          <w:rFonts w:asciiTheme="minorHAnsi" w:hAnsiTheme="minorHAnsi" w:cstheme="minorHAnsi"/>
          <w:sz w:val="22"/>
          <w:szCs w:val="22"/>
        </w:rPr>
        <w:t xml:space="preserve">Advantages: </w:t>
      </w:r>
      <w:r w:rsidR="000A70A5" w:rsidRPr="00AA5DB1">
        <w:rPr>
          <w:rFonts w:asciiTheme="minorHAnsi" w:hAnsiTheme="minorHAnsi" w:cstheme="minorHAnsi"/>
          <w:sz w:val="22"/>
          <w:szCs w:val="22"/>
        </w:rPr>
        <w:t>C</w:t>
      </w:r>
      <w:r w:rsidR="002D2D5F" w:rsidRPr="00AA5DB1">
        <w:rPr>
          <w:rFonts w:asciiTheme="minorHAnsi" w:hAnsiTheme="minorHAnsi" w:cstheme="minorHAnsi"/>
          <w:sz w:val="22"/>
          <w:szCs w:val="22"/>
        </w:rPr>
        <w:t xml:space="preserve">an provide </w:t>
      </w:r>
      <w:r w:rsidR="000A70A5" w:rsidRPr="00AA5DB1">
        <w:rPr>
          <w:rFonts w:asciiTheme="minorHAnsi" w:hAnsiTheme="minorHAnsi" w:cstheme="minorHAnsi"/>
          <w:sz w:val="22"/>
          <w:szCs w:val="22"/>
        </w:rPr>
        <w:t xml:space="preserve">dose-dependent </w:t>
      </w:r>
      <w:r w:rsidR="002D2D5F" w:rsidRPr="00AA5DB1">
        <w:rPr>
          <w:rFonts w:asciiTheme="minorHAnsi" w:hAnsiTheme="minorHAnsi" w:cstheme="minorHAnsi"/>
          <w:sz w:val="22"/>
          <w:szCs w:val="22"/>
        </w:rPr>
        <w:t xml:space="preserve">light to moderate sedation and can be administered IM or IV. Disadvantages: </w:t>
      </w:r>
      <w:r w:rsidR="000A70A5" w:rsidRPr="00AA5DB1">
        <w:rPr>
          <w:rFonts w:asciiTheme="minorHAnsi" w:hAnsiTheme="minorHAnsi" w:cstheme="minorHAnsi"/>
          <w:sz w:val="22"/>
          <w:szCs w:val="22"/>
        </w:rPr>
        <w:t>S</w:t>
      </w:r>
      <w:r w:rsidRPr="00AA5DB1">
        <w:rPr>
          <w:rFonts w:asciiTheme="minorHAnsi" w:hAnsiTheme="minorHAnsi" w:cstheme="minorHAnsi"/>
          <w:sz w:val="22"/>
          <w:szCs w:val="22"/>
        </w:rPr>
        <w:t xml:space="preserve">ome dose-dependent </w:t>
      </w:r>
      <w:r w:rsidR="000A70A5" w:rsidRPr="00AA5DB1">
        <w:rPr>
          <w:rFonts w:asciiTheme="minorHAnsi" w:hAnsiTheme="minorHAnsi" w:cstheme="minorHAnsi"/>
          <w:sz w:val="22"/>
          <w:szCs w:val="22"/>
        </w:rPr>
        <w:t>cardiovascular</w:t>
      </w:r>
      <w:r w:rsidRPr="00AA5DB1">
        <w:rPr>
          <w:rFonts w:asciiTheme="minorHAnsi" w:hAnsiTheme="minorHAnsi" w:cstheme="minorHAnsi"/>
          <w:sz w:val="22"/>
          <w:szCs w:val="22"/>
        </w:rPr>
        <w:t xml:space="preserve"> &amp; respiratory effects</w:t>
      </w:r>
      <w:r w:rsidR="002D2D5F" w:rsidRPr="00AA5DB1">
        <w:rPr>
          <w:rFonts w:asciiTheme="minorHAnsi" w:hAnsiTheme="minorHAnsi" w:cstheme="minorHAnsi"/>
          <w:sz w:val="22"/>
          <w:szCs w:val="22"/>
        </w:rPr>
        <w:t xml:space="preserve"> – VERY minor at the sedative dose</w:t>
      </w:r>
      <w:r w:rsidRPr="00AA5DB1">
        <w:rPr>
          <w:rFonts w:asciiTheme="minorHAnsi" w:hAnsiTheme="minorHAnsi" w:cstheme="minorHAnsi"/>
          <w:sz w:val="22"/>
          <w:szCs w:val="22"/>
        </w:rPr>
        <w:t>, volume limited to small patients</w:t>
      </w:r>
      <w:r w:rsidR="002D2D5F" w:rsidRPr="00AA5DB1">
        <w:rPr>
          <w:rFonts w:asciiTheme="minorHAnsi" w:hAnsiTheme="minorHAnsi" w:cstheme="minorHAnsi"/>
          <w:sz w:val="22"/>
          <w:szCs w:val="22"/>
        </w:rPr>
        <w:t>, can cause ‘rough’ recoveries – unlikely at the sedative dose, no analgesia.</w:t>
      </w:r>
    </w:p>
    <w:p w14:paraId="3874D3D3" w14:textId="5A09E741" w:rsidR="00F51A5D" w:rsidRPr="00AA5DB1" w:rsidRDefault="00F51A5D" w:rsidP="00F51A5D">
      <w:pPr>
        <w:pStyle w:val="ListParagraph"/>
        <w:numPr>
          <w:ilvl w:val="0"/>
          <w:numId w:val="9"/>
        </w:numPr>
        <w:rPr>
          <w:rFonts w:asciiTheme="minorHAnsi" w:hAnsiTheme="minorHAnsi" w:cstheme="minorHAnsi"/>
          <w:i/>
          <w:iCs/>
          <w:sz w:val="22"/>
          <w:szCs w:val="22"/>
        </w:rPr>
      </w:pPr>
      <w:r w:rsidRPr="00AA5DB1">
        <w:rPr>
          <w:rFonts w:asciiTheme="minorHAnsi" w:hAnsiTheme="minorHAnsi" w:cstheme="minorHAnsi"/>
          <w:i/>
          <w:iCs/>
          <w:sz w:val="22"/>
          <w:szCs w:val="22"/>
        </w:rPr>
        <w:t xml:space="preserve">Acepromazine – </w:t>
      </w:r>
      <w:r w:rsidRPr="00AA5DB1">
        <w:rPr>
          <w:rFonts w:asciiTheme="minorHAnsi" w:hAnsiTheme="minorHAnsi" w:cstheme="minorHAnsi"/>
          <w:iCs/>
          <w:sz w:val="22"/>
          <w:szCs w:val="22"/>
        </w:rPr>
        <w:t>not commonly used in compromised</w:t>
      </w:r>
      <w:r w:rsidR="000A70A5" w:rsidRPr="00AA5DB1">
        <w:rPr>
          <w:rFonts w:asciiTheme="minorHAnsi" w:hAnsiTheme="minorHAnsi" w:cstheme="minorHAnsi"/>
          <w:iCs/>
          <w:sz w:val="22"/>
          <w:szCs w:val="22"/>
        </w:rPr>
        <w:t>/challenging</w:t>
      </w:r>
      <w:r w:rsidRPr="00AA5DB1">
        <w:rPr>
          <w:rFonts w:asciiTheme="minorHAnsi" w:hAnsiTheme="minorHAnsi" w:cstheme="minorHAnsi"/>
          <w:iCs/>
          <w:sz w:val="22"/>
          <w:szCs w:val="22"/>
        </w:rPr>
        <w:t xml:space="preserve"> patients</w:t>
      </w:r>
      <w:r w:rsidR="002D2D5F" w:rsidRPr="00AA5DB1">
        <w:rPr>
          <w:rFonts w:asciiTheme="minorHAnsi" w:hAnsiTheme="minorHAnsi" w:cstheme="minorHAnsi"/>
          <w:iCs/>
          <w:sz w:val="22"/>
          <w:szCs w:val="22"/>
        </w:rPr>
        <w:t xml:space="preserve"> </w:t>
      </w:r>
      <w:r w:rsidRPr="00AA5DB1">
        <w:rPr>
          <w:rFonts w:asciiTheme="minorHAnsi" w:hAnsiTheme="minorHAnsi" w:cstheme="minorHAnsi"/>
          <w:iCs/>
          <w:sz w:val="22"/>
          <w:szCs w:val="22"/>
        </w:rPr>
        <w:t>(the exception is patients with upper airway compromise that need long-term sedation and some patients with cardiovascular disease that would benefit from a reduction in afterload)</w:t>
      </w:r>
      <w:r w:rsidR="00FE1538" w:rsidRPr="00AA5DB1">
        <w:rPr>
          <w:rFonts w:asciiTheme="minorHAnsi" w:hAnsiTheme="minorHAnsi" w:cstheme="minorHAnsi"/>
          <w:iCs/>
          <w:sz w:val="22"/>
          <w:szCs w:val="22"/>
        </w:rPr>
        <w:t>.</w:t>
      </w:r>
      <w:r w:rsidR="002D2D5F" w:rsidRPr="00AA5DB1">
        <w:rPr>
          <w:rFonts w:asciiTheme="minorHAnsi" w:hAnsiTheme="minorHAnsi" w:cstheme="minorHAnsi"/>
          <w:iCs/>
          <w:sz w:val="22"/>
          <w:szCs w:val="22"/>
        </w:rPr>
        <w:t xml:space="preserve"> </w:t>
      </w:r>
      <w:r w:rsidR="00FE1538" w:rsidRPr="00AA5DB1">
        <w:rPr>
          <w:rFonts w:asciiTheme="minorHAnsi" w:hAnsiTheme="minorHAnsi" w:cstheme="minorHAnsi"/>
          <w:iCs/>
          <w:sz w:val="22"/>
          <w:szCs w:val="22"/>
        </w:rPr>
        <w:t xml:space="preserve">Disadvantages: </w:t>
      </w:r>
      <w:r w:rsidR="002D2D5F" w:rsidRPr="00AA5DB1">
        <w:rPr>
          <w:rFonts w:asciiTheme="minorHAnsi" w:hAnsiTheme="minorHAnsi" w:cstheme="minorHAnsi"/>
          <w:iCs/>
          <w:sz w:val="22"/>
          <w:szCs w:val="22"/>
        </w:rPr>
        <w:t>not reversible, causes vasodilation which could contribute to hypotension in compromised patients.</w:t>
      </w:r>
    </w:p>
    <w:p w14:paraId="74EF19F2" w14:textId="11CA3084" w:rsidR="00F51A5D" w:rsidRPr="00AA5DB1" w:rsidRDefault="00F51A5D" w:rsidP="00F51A5D">
      <w:pPr>
        <w:pStyle w:val="ListParagraph"/>
        <w:numPr>
          <w:ilvl w:val="0"/>
          <w:numId w:val="9"/>
        </w:numPr>
        <w:rPr>
          <w:rFonts w:asciiTheme="minorHAnsi" w:hAnsiTheme="minorHAnsi" w:cstheme="minorHAnsi"/>
          <w:iCs/>
          <w:sz w:val="22"/>
          <w:szCs w:val="22"/>
        </w:rPr>
      </w:pPr>
      <w:r w:rsidRPr="00AA5DB1">
        <w:rPr>
          <w:rFonts w:asciiTheme="minorHAnsi" w:hAnsiTheme="minorHAnsi" w:cstheme="minorHAnsi"/>
          <w:i/>
          <w:iCs/>
          <w:sz w:val="22"/>
          <w:szCs w:val="22"/>
        </w:rPr>
        <w:t xml:space="preserve">Alpha-2 agonists – </w:t>
      </w:r>
      <w:r w:rsidRPr="00AA5DB1">
        <w:rPr>
          <w:rFonts w:asciiTheme="minorHAnsi" w:hAnsiTheme="minorHAnsi" w:cstheme="minorHAnsi"/>
          <w:iCs/>
          <w:sz w:val="22"/>
          <w:szCs w:val="22"/>
        </w:rPr>
        <w:t xml:space="preserve">not commonly used in compromised patients </w:t>
      </w:r>
      <w:r w:rsidR="000A70A5" w:rsidRPr="00AA5DB1">
        <w:rPr>
          <w:rFonts w:asciiTheme="minorHAnsi" w:hAnsiTheme="minorHAnsi" w:cstheme="minorHAnsi"/>
          <w:iCs/>
          <w:sz w:val="22"/>
          <w:szCs w:val="22"/>
        </w:rPr>
        <w:t xml:space="preserve">because they rarely need profound sedation </w:t>
      </w:r>
      <w:r w:rsidRPr="00AA5DB1">
        <w:rPr>
          <w:rFonts w:asciiTheme="minorHAnsi" w:hAnsiTheme="minorHAnsi" w:cstheme="minorHAnsi"/>
          <w:iCs/>
          <w:sz w:val="22"/>
          <w:szCs w:val="22"/>
        </w:rPr>
        <w:t>but appropriate in stable emergency patients that need sedation</w:t>
      </w:r>
      <w:r w:rsidR="000A70A5" w:rsidRPr="00AA5DB1">
        <w:rPr>
          <w:rFonts w:asciiTheme="minorHAnsi" w:hAnsiTheme="minorHAnsi" w:cstheme="minorHAnsi"/>
          <w:iCs/>
          <w:sz w:val="22"/>
          <w:szCs w:val="22"/>
        </w:rPr>
        <w:t>/a</w:t>
      </w:r>
      <w:r w:rsidRPr="00AA5DB1">
        <w:rPr>
          <w:rFonts w:asciiTheme="minorHAnsi" w:hAnsiTheme="minorHAnsi" w:cstheme="minorHAnsi"/>
          <w:iCs/>
          <w:sz w:val="22"/>
          <w:szCs w:val="22"/>
        </w:rPr>
        <w:t>nalgesia</w:t>
      </w:r>
      <w:r w:rsidR="00FE1538" w:rsidRPr="00AA5DB1">
        <w:rPr>
          <w:rFonts w:asciiTheme="minorHAnsi" w:hAnsiTheme="minorHAnsi" w:cstheme="minorHAnsi"/>
          <w:iCs/>
          <w:sz w:val="22"/>
          <w:szCs w:val="22"/>
        </w:rPr>
        <w:t xml:space="preserve">. </w:t>
      </w:r>
      <w:r w:rsidRPr="00AA5DB1">
        <w:rPr>
          <w:rFonts w:asciiTheme="minorHAnsi" w:hAnsiTheme="minorHAnsi" w:cstheme="minorHAnsi"/>
          <w:iCs/>
          <w:sz w:val="22"/>
          <w:szCs w:val="22"/>
        </w:rPr>
        <w:t>Advantages: Provide both sedation and analgesia, effects are reversible</w:t>
      </w:r>
      <w:r w:rsidR="00FE1538" w:rsidRPr="00AA5DB1">
        <w:rPr>
          <w:rFonts w:asciiTheme="minorHAnsi" w:hAnsiTheme="minorHAnsi" w:cstheme="minorHAnsi"/>
          <w:iCs/>
          <w:sz w:val="22"/>
          <w:szCs w:val="22"/>
        </w:rPr>
        <w:t xml:space="preserve">. </w:t>
      </w:r>
      <w:r w:rsidRPr="00AA5DB1">
        <w:rPr>
          <w:rFonts w:asciiTheme="minorHAnsi" w:hAnsiTheme="minorHAnsi" w:cstheme="minorHAnsi"/>
          <w:iCs/>
          <w:sz w:val="22"/>
          <w:szCs w:val="22"/>
        </w:rPr>
        <w:t xml:space="preserve">Disadvantages: </w:t>
      </w:r>
      <w:r w:rsidR="00FE1538" w:rsidRPr="00AA5DB1">
        <w:rPr>
          <w:rFonts w:asciiTheme="minorHAnsi" w:hAnsiTheme="minorHAnsi" w:cstheme="minorHAnsi"/>
          <w:iCs/>
          <w:sz w:val="22"/>
          <w:szCs w:val="22"/>
        </w:rPr>
        <w:t>Causes increased cardiac work</w:t>
      </w:r>
      <w:r w:rsidRPr="00AA5DB1">
        <w:rPr>
          <w:rFonts w:asciiTheme="minorHAnsi" w:hAnsiTheme="minorHAnsi" w:cstheme="minorHAnsi"/>
          <w:iCs/>
          <w:sz w:val="22"/>
          <w:szCs w:val="22"/>
        </w:rPr>
        <w:t>.</w:t>
      </w:r>
    </w:p>
    <w:p w14:paraId="65467083" w14:textId="77777777" w:rsidR="004E0B64" w:rsidRPr="00AA5DB1" w:rsidRDefault="004E0B64" w:rsidP="00F26D88">
      <w:pPr>
        <w:ind w:left="90"/>
        <w:rPr>
          <w:rFonts w:asciiTheme="minorHAnsi" w:hAnsiTheme="minorHAnsi" w:cstheme="minorHAnsi"/>
          <w:b/>
          <w:bCs/>
          <w:i/>
          <w:sz w:val="22"/>
          <w:szCs w:val="22"/>
        </w:rPr>
      </w:pPr>
    </w:p>
    <w:p w14:paraId="447BB0E5" w14:textId="0799C949" w:rsidR="00F51A5D" w:rsidRPr="00AA5DB1" w:rsidRDefault="003879D2" w:rsidP="00F26D88">
      <w:pPr>
        <w:ind w:left="90"/>
        <w:rPr>
          <w:rFonts w:asciiTheme="minorHAnsi" w:hAnsiTheme="minorHAnsi" w:cstheme="minorHAnsi"/>
          <w:iCs/>
          <w:sz w:val="22"/>
          <w:szCs w:val="22"/>
        </w:rPr>
      </w:pPr>
      <w:r w:rsidRPr="00AA5DB1">
        <w:rPr>
          <w:rFonts w:asciiTheme="minorHAnsi" w:hAnsiTheme="minorHAnsi" w:cstheme="minorHAnsi"/>
          <w:i/>
          <w:sz w:val="22"/>
          <w:szCs w:val="22"/>
        </w:rPr>
        <w:t>Other drugs:</w:t>
      </w:r>
      <w:r w:rsidRPr="00AA5DB1">
        <w:rPr>
          <w:rFonts w:asciiTheme="minorHAnsi" w:hAnsiTheme="minorHAnsi" w:cstheme="minorHAnsi"/>
          <w:b/>
          <w:bCs/>
          <w:i/>
          <w:sz w:val="22"/>
          <w:szCs w:val="22"/>
        </w:rPr>
        <w:t xml:space="preserve"> </w:t>
      </w:r>
      <w:r w:rsidRPr="00AA5DB1">
        <w:rPr>
          <w:rFonts w:asciiTheme="minorHAnsi" w:hAnsiTheme="minorHAnsi" w:cstheme="minorHAnsi"/>
          <w:i/>
          <w:sz w:val="22"/>
          <w:szCs w:val="22"/>
        </w:rPr>
        <w:t>Maropitant</w:t>
      </w:r>
      <w:r w:rsidR="004E0B64" w:rsidRPr="00AA5DB1">
        <w:rPr>
          <w:rFonts w:asciiTheme="minorHAnsi" w:hAnsiTheme="minorHAnsi" w:cstheme="minorHAnsi"/>
          <w:i/>
          <w:sz w:val="22"/>
          <w:szCs w:val="22"/>
        </w:rPr>
        <w:t xml:space="preserve"> </w:t>
      </w:r>
      <w:r w:rsidR="004E0B64" w:rsidRPr="00AA5DB1">
        <w:rPr>
          <w:rFonts w:asciiTheme="minorHAnsi" w:hAnsiTheme="minorHAnsi" w:cstheme="minorHAnsi"/>
          <w:iCs/>
          <w:sz w:val="22"/>
          <w:szCs w:val="22"/>
        </w:rPr>
        <w:t>is recommended, both for its anti-emetic effects and its potential for contributing to analgesia.</w:t>
      </w:r>
      <w:r w:rsidR="00EF3E6F" w:rsidRPr="00AA5DB1">
        <w:rPr>
          <w:rFonts w:asciiTheme="minorHAnsi" w:hAnsiTheme="minorHAnsi" w:cstheme="minorHAnsi"/>
          <w:iCs/>
          <w:sz w:val="22"/>
          <w:szCs w:val="22"/>
        </w:rPr>
        <w:t xml:space="preserve"> </w:t>
      </w:r>
      <w:r w:rsidR="00FE1538" w:rsidRPr="00AA5DB1">
        <w:rPr>
          <w:rFonts w:asciiTheme="minorHAnsi" w:hAnsiTheme="minorHAnsi" w:cstheme="minorHAnsi"/>
          <w:iCs/>
          <w:sz w:val="22"/>
          <w:szCs w:val="22"/>
        </w:rPr>
        <w:t>Vomiting itself, with the intense contraction of abdominal muscles, is painful. This can greatly exacerbate the pain level in patients with pre-existing abdominal pain.</w:t>
      </w:r>
      <w:r w:rsidR="000A70A5" w:rsidRPr="00AA5DB1">
        <w:rPr>
          <w:rFonts w:asciiTheme="minorHAnsi" w:hAnsiTheme="minorHAnsi" w:cstheme="minorHAnsi"/>
          <w:iCs/>
          <w:sz w:val="22"/>
          <w:szCs w:val="22"/>
        </w:rPr>
        <w:t xml:space="preserve"> Disease-specific drugs might also be necessary, as an example, a lidocaine infusion could be necessary in patients with ventricular tachyarrhythmias.</w:t>
      </w:r>
    </w:p>
    <w:p w14:paraId="5889BE7E" w14:textId="77777777" w:rsidR="004E0B64" w:rsidRPr="00AA5DB1" w:rsidRDefault="004E0B64" w:rsidP="00F26D88">
      <w:pPr>
        <w:ind w:left="90"/>
        <w:rPr>
          <w:rFonts w:asciiTheme="minorHAnsi" w:hAnsiTheme="minorHAnsi" w:cstheme="minorHAnsi"/>
          <w:iCs/>
          <w:sz w:val="22"/>
          <w:szCs w:val="22"/>
        </w:rPr>
      </w:pPr>
    </w:p>
    <w:p w14:paraId="583E1A0E" w14:textId="77777777" w:rsidR="00F51A5D" w:rsidRPr="00AA5DB1" w:rsidRDefault="00F51A5D" w:rsidP="00F51A5D">
      <w:pPr>
        <w:rPr>
          <w:rFonts w:asciiTheme="minorHAnsi" w:hAnsiTheme="minorHAnsi" w:cstheme="minorHAnsi"/>
          <w:bCs/>
          <w:sz w:val="22"/>
          <w:szCs w:val="22"/>
        </w:rPr>
      </w:pPr>
      <w:r w:rsidRPr="00AA5DB1">
        <w:rPr>
          <w:rFonts w:asciiTheme="minorHAnsi" w:hAnsiTheme="minorHAnsi" w:cstheme="minorHAnsi"/>
          <w:b/>
          <w:bCs/>
          <w:sz w:val="22"/>
          <w:szCs w:val="22"/>
        </w:rPr>
        <w:t xml:space="preserve">Induction </w:t>
      </w:r>
    </w:p>
    <w:p w14:paraId="617A7542" w14:textId="0CF86DF2"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sz w:val="22"/>
          <w:szCs w:val="22"/>
        </w:rPr>
        <w:t>REMINDER:</w:t>
      </w:r>
      <w:r w:rsidRPr="00AA5DB1">
        <w:rPr>
          <w:rFonts w:asciiTheme="minorHAnsi" w:hAnsiTheme="minorHAnsi" w:cstheme="minorHAnsi"/>
          <w:b/>
          <w:sz w:val="22"/>
          <w:szCs w:val="22"/>
        </w:rPr>
        <w:t xml:space="preserve"> </w:t>
      </w:r>
      <w:r w:rsidRPr="00AA5DB1">
        <w:rPr>
          <w:rFonts w:asciiTheme="minorHAnsi" w:hAnsiTheme="minorHAnsi" w:cstheme="minorHAnsi"/>
          <w:sz w:val="22"/>
          <w:szCs w:val="22"/>
        </w:rPr>
        <w:t xml:space="preserve">All tranquilizers, induction drugs and inhalant drugs cause CNS depression and most cause some degree of </w:t>
      </w:r>
      <w:r w:rsidRPr="00AA5DB1">
        <w:rPr>
          <w:rFonts w:asciiTheme="minorHAnsi" w:hAnsiTheme="minorHAnsi" w:cstheme="minorHAnsi"/>
          <w:b/>
          <w:sz w:val="22"/>
          <w:szCs w:val="22"/>
          <w:u w:val="single"/>
        </w:rPr>
        <w:t>dose-dependent</w:t>
      </w:r>
      <w:r w:rsidRPr="00AA5DB1">
        <w:rPr>
          <w:rFonts w:asciiTheme="minorHAnsi" w:hAnsiTheme="minorHAnsi" w:cstheme="minorHAnsi"/>
          <w:sz w:val="22"/>
          <w:szCs w:val="22"/>
        </w:rPr>
        <w:t xml:space="preserve"> respiratory and cardiovascular dysfunction</w:t>
      </w:r>
      <w:r w:rsidR="00D77E7D" w:rsidRPr="00AA5DB1">
        <w:rPr>
          <w:rFonts w:asciiTheme="minorHAnsi" w:hAnsiTheme="minorHAnsi" w:cstheme="minorHAnsi"/>
          <w:sz w:val="22"/>
          <w:szCs w:val="22"/>
        </w:rPr>
        <w:t xml:space="preserve">. </w:t>
      </w:r>
      <w:r w:rsidRPr="00AA5DB1">
        <w:rPr>
          <w:rFonts w:asciiTheme="minorHAnsi" w:hAnsiTheme="minorHAnsi" w:cstheme="minorHAnsi"/>
          <w:b/>
          <w:sz w:val="22"/>
          <w:szCs w:val="22"/>
        </w:rPr>
        <w:t>All drugs should be dosed ‘to effect’</w:t>
      </w:r>
      <w:r w:rsidRPr="00AA5DB1">
        <w:rPr>
          <w:rFonts w:asciiTheme="minorHAnsi" w:hAnsiTheme="minorHAnsi" w:cstheme="minorHAnsi"/>
          <w:sz w:val="22"/>
          <w:szCs w:val="22"/>
        </w:rPr>
        <w:t xml:space="preserve">. </w:t>
      </w:r>
    </w:p>
    <w:p w14:paraId="31F14D94" w14:textId="0B67C1DC" w:rsidR="00F51A5D" w:rsidRPr="00AA5DB1" w:rsidRDefault="00F51A5D" w:rsidP="00F51A5D">
      <w:pPr>
        <w:pStyle w:val="ListParagraph"/>
        <w:numPr>
          <w:ilvl w:val="0"/>
          <w:numId w:val="10"/>
        </w:numPr>
        <w:rPr>
          <w:rFonts w:asciiTheme="minorHAnsi" w:hAnsiTheme="minorHAnsi" w:cstheme="minorHAnsi"/>
          <w:sz w:val="22"/>
          <w:szCs w:val="22"/>
        </w:rPr>
      </w:pPr>
      <w:r w:rsidRPr="00AA5DB1">
        <w:rPr>
          <w:rFonts w:asciiTheme="minorHAnsi" w:hAnsiTheme="minorHAnsi" w:cstheme="minorHAnsi"/>
          <w:i/>
          <w:iCs/>
          <w:sz w:val="22"/>
          <w:szCs w:val="22"/>
        </w:rPr>
        <w:t xml:space="preserve">Propofol: </w:t>
      </w:r>
      <w:r w:rsidRPr="00AA5DB1">
        <w:rPr>
          <w:rFonts w:asciiTheme="minorHAnsi" w:hAnsiTheme="minorHAnsi" w:cstheme="minorHAnsi"/>
          <w:sz w:val="22"/>
          <w:szCs w:val="22"/>
        </w:rPr>
        <w:t>Advantages: rapid induction and recovery, easy to titrate ‘to effect’, multiple routes of clearance from the body, good muscle relaxation. Disadvantages: Causes mild to moderate dose-dependent respiratory and cardiovascular depression</w:t>
      </w:r>
    </w:p>
    <w:p w14:paraId="1139F020" w14:textId="445BF6A0" w:rsidR="00F51A5D" w:rsidRPr="00AA5DB1" w:rsidRDefault="00F51A5D" w:rsidP="00F51A5D">
      <w:pPr>
        <w:pStyle w:val="ListParagraph"/>
        <w:numPr>
          <w:ilvl w:val="0"/>
          <w:numId w:val="10"/>
        </w:numPr>
        <w:rPr>
          <w:rFonts w:asciiTheme="minorHAnsi" w:hAnsiTheme="minorHAnsi" w:cstheme="minorHAnsi"/>
          <w:sz w:val="22"/>
          <w:szCs w:val="22"/>
        </w:rPr>
      </w:pPr>
      <w:r w:rsidRPr="00AA5DB1">
        <w:rPr>
          <w:rFonts w:asciiTheme="minorHAnsi" w:hAnsiTheme="minorHAnsi" w:cstheme="minorHAnsi"/>
          <w:i/>
          <w:sz w:val="22"/>
          <w:szCs w:val="22"/>
        </w:rPr>
        <w:t xml:space="preserve">Alfaxalone: </w:t>
      </w:r>
      <w:r w:rsidRPr="00AA5DB1">
        <w:rPr>
          <w:rFonts w:asciiTheme="minorHAnsi" w:hAnsiTheme="minorHAnsi" w:cstheme="minorHAnsi"/>
          <w:sz w:val="22"/>
          <w:szCs w:val="22"/>
        </w:rPr>
        <w:t xml:space="preserve">Advantages: rapid induction and recovery, easy to titrate ‘to effect’. Disadvantages: Causes mild to moderate dose-dependent respiratory and cardiovascular depression. Can cause </w:t>
      </w:r>
      <w:r w:rsidR="00E3446D" w:rsidRPr="00AA5DB1">
        <w:rPr>
          <w:rFonts w:asciiTheme="minorHAnsi" w:hAnsiTheme="minorHAnsi" w:cstheme="minorHAnsi"/>
          <w:sz w:val="22"/>
          <w:szCs w:val="22"/>
        </w:rPr>
        <w:t>rough recoveries, uncommon in appropriately sedated patients</w:t>
      </w:r>
      <w:r w:rsidRPr="00AA5DB1">
        <w:rPr>
          <w:rFonts w:asciiTheme="minorHAnsi" w:hAnsiTheme="minorHAnsi" w:cstheme="minorHAnsi"/>
          <w:sz w:val="22"/>
          <w:szCs w:val="22"/>
        </w:rPr>
        <w:t>.</w:t>
      </w:r>
    </w:p>
    <w:p w14:paraId="76BDA86E" w14:textId="6A0C53B5" w:rsidR="00F51A5D" w:rsidRPr="00AA5DB1" w:rsidRDefault="00F51A5D" w:rsidP="00F51A5D">
      <w:pPr>
        <w:pStyle w:val="ListParagraph"/>
        <w:numPr>
          <w:ilvl w:val="0"/>
          <w:numId w:val="10"/>
        </w:numPr>
        <w:rPr>
          <w:rFonts w:asciiTheme="minorHAnsi" w:hAnsiTheme="minorHAnsi" w:cstheme="minorHAnsi"/>
          <w:sz w:val="22"/>
          <w:szCs w:val="22"/>
        </w:rPr>
      </w:pPr>
      <w:r w:rsidRPr="00AA5DB1">
        <w:rPr>
          <w:rFonts w:asciiTheme="minorHAnsi" w:hAnsiTheme="minorHAnsi" w:cstheme="minorHAnsi"/>
          <w:i/>
          <w:iCs/>
          <w:sz w:val="22"/>
          <w:szCs w:val="22"/>
        </w:rPr>
        <w:t xml:space="preserve">Ketamine: </w:t>
      </w:r>
      <w:r w:rsidRPr="00AA5DB1">
        <w:rPr>
          <w:rFonts w:asciiTheme="minorHAnsi" w:hAnsiTheme="minorHAnsi" w:cstheme="minorHAnsi"/>
          <w:sz w:val="22"/>
          <w:szCs w:val="22"/>
        </w:rPr>
        <w:t>Advantages: inexpensive, can be administered IM, mild respiratory depression, no cardiovascular depression in heart-healthy patients. Disadvantages: can cause cardiovascular depression in patients with cardiovascular compromise, can cause muscle rigidity.</w:t>
      </w:r>
    </w:p>
    <w:p w14:paraId="64F375A0" w14:textId="53B8E381" w:rsidR="00F51A5D" w:rsidRPr="00AA5DB1" w:rsidRDefault="00F51A5D" w:rsidP="00F51A5D">
      <w:pPr>
        <w:pStyle w:val="ListParagraph"/>
        <w:numPr>
          <w:ilvl w:val="0"/>
          <w:numId w:val="10"/>
        </w:numPr>
        <w:rPr>
          <w:rFonts w:asciiTheme="minorHAnsi" w:hAnsiTheme="minorHAnsi" w:cstheme="minorHAnsi"/>
          <w:sz w:val="22"/>
          <w:szCs w:val="22"/>
        </w:rPr>
      </w:pPr>
      <w:r w:rsidRPr="00AA5DB1">
        <w:rPr>
          <w:rFonts w:asciiTheme="minorHAnsi" w:hAnsiTheme="minorHAnsi" w:cstheme="minorHAnsi"/>
          <w:i/>
          <w:sz w:val="22"/>
          <w:szCs w:val="22"/>
        </w:rPr>
        <w:t>Etomidate</w:t>
      </w:r>
      <w:r w:rsidRPr="00AA5DB1">
        <w:rPr>
          <w:rFonts w:asciiTheme="minorHAnsi" w:hAnsiTheme="minorHAnsi" w:cstheme="minorHAnsi"/>
          <w:iCs/>
          <w:sz w:val="22"/>
          <w:szCs w:val="22"/>
        </w:rPr>
        <w:t>: Advantages: no cardiovascular effects. Disadvantages</w:t>
      </w:r>
      <w:r w:rsidRPr="00AA5DB1">
        <w:rPr>
          <w:rFonts w:asciiTheme="minorHAnsi" w:hAnsiTheme="minorHAnsi" w:cstheme="minorHAnsi"/>
          <w:i/>
          <w:sz w:val="22"/>
          <w:szCs w:val="22"/>
        </w:rPr>
        <w:t>:</w:t>
      </w:r>
      <w:r w:rsidRPr="00AA5DB1">
        <w:rPr>
          <w:rFonts w:asciiTheme="minorHAnsi" w:hAnsiTheme="minorHAnsi" w:cstheme="minorHAnsi"/>
          <w:sz w:val="22"/>
          <w:szCs w:val="22"/>
        </w:rPr>
        <w:t xml:space="preserve"> expensive, poor muscle relaxation, vocalization, maybe not appropriate in septic patients due to adrenocortical suppression.</w:t>
      </w:r>
    </w:p>
    <w:p w14:paraId="6AF46A17" w14:textId="32CD6E22" w:rsidR="00F51A5D" w:rsidRPr="00AA5DB1" w:rsidRDefault="00F51A5D" w:rsidP="00C64252">
      <w:pPr>
        <w:pStyle w:val="ListParagraph"/>
        <w:numPr>
          <w:ilvl w:val="0"/>
          <w:numId w:val="10"/>
        </w:numPr>
        <w:rPr>
          <w:rFonts w:asciiTheme="minorHAnsi" w:hAnsiTheme="minorHAnsi" w:cstheme="minorHAnsi"/>
          <w:sz w:val="22"/>
          <w:szCs w:val="22"/>
        </w:rPr>
      </w:pPr>
      <w:r w:rsidRPr="00AA5DB1">
        <w:rPr>
          <w:rFonts w:asciiTheme="minorHAnsi" w:hAnsiTheme="minorHAnsi" w:cstheme="minorHAnsi"/>
          <w:b/>
          <w:i/>
          <w:sz w:val="22"/>
          <w:szCs w:val="22"/>
        </w:rPr>
        <w:t>Inhalant induction is NOT appropriate</w:t>
      </w:r>
      <w:r w:rsidR="00CB1466" w:rsidRPr="00AA5DB1">
        <w:rPr>
          <w:rFonts w:asciiTheme="minorHAnsi" w:hAnsiTheme="minorHAnsi" w:cstheme="minorHAnsi"/>
          <w:b/>
          <w:i/>
          <w:sz w:val="22"/>
          <w:szCs w:val="22"/>
        </w:rPr>
        <w:t xml:space="preserve"> </w:t>
      </w:r>
      <w:r w:rsidR="00CB1466" w:rsidRPr="00AA5DB1">
        <w:rPr>
          <w:rFonts w:asciiTheme="minorHAnsi" w:hAnsiTheme="minorHAnsi" w:cstheme="minorHAnsi"/>
          <w:bCs/>
          <w:i/>
          <w:sz w:val="22"/>
          <w:szCs w:val="22"/>
        </w:rPr>
        <w:t xml:space="preserve">for almost all </w:t>
      </w:r>
      <w:r w:rsidR="000A70A5" w:rsidRPr="00AA5DB1">
        <w:rPr>
          <w:rFonts w:asciiTheme="minorHAnsi" w:hAnsiTheme="minorHAnsi" w:cstheme="minorHAnsi"/>
          <w:bCs/>
          <w:i/>
          <w:sz w:val="22"/>
          <w:szCs w:val="22"/>
        </w:rPr>
        <w:t>dogs and cats</w:t>
      </w:r>
      <w:r w:rsidRPr="00AA5DB1">
        <w:rPr>
          <w:rFonts w:asciiTheme="minorHAnsi" w:hAnsiTheme="minorHAnsi" w:cstheme="minorHAnsi"/>
          <w:b/>
          <w:i/>
          <w:sz w:val="22"/>
          <w:szCs w:val="22"/>
        </w:rPr>
        <w:t xml:space="preserve">. </w:t>
      </w:r>
      <w:r w:rsidRPr="00AA5DB1">
        <w:rPr>
          <w:rFonts w:asciiTheme="minorHAnsi" w:hAnsiTheme="minorHAnsi" w:cstheme="minorHAnsi"/>
          <w:sz w:val="22"/>
          <w:szCs w:val="22"/>
        </w:rPr>
        <w:t>The dose of the inhalant is entirely too high when used alone (side effects of inhalants are dose-dependent) and the induction will be stressful and will be prolonged. Furthermore, use of inhalants alone for induction and maintenance increases the risk of anesthesia-related death (Brodbelt 2009).</w:t>
      </w:r>
    </w:p>
    <w:p w14:paraId="7EFC9E67" w14:textId="77777777" w:rsidR="00D04555" w:rsidRPr="00AA5DB1" w:rsidRDefault="00D04555" w:rsidP="00F51A5D">
      <w:pPr>
        <w:rPr>
          <w:rFonts w:asciiTheme="minorHAnsi" w:hAnsiTheme="minorHAnsi" w:cstheme="minorHAnsi"/>
          <w:b/>
          <w:bCs/>
          <w:caps/>
          <w:sz w:val="22"/>
          <w:szCs w:val="22"/>
        </w:rPr>
      </w:pPr>
    </w:p>
    <w:p w14:paraId="633F42F9" w14:textId="2B372E6C"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b/>
          <w:bCs/>
          <w:sz w:val="22"/>
          <w:szCs w:val="22"/>
        </w:rPr>
        <w:t xml:space="preserve">Maintenance </w:t>
      </w:r>
    </w:p>
    <w:p w14:paraId="2298BEC1" w14:textId="2D0487C2"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sz w:val="22"/>
          <w:szCs w:val="22"/>
        </w:rPr>
        <w:t xml:space="preserve">Inhalant anesthesia is generally the safest and most effective way to maintain anesthesia that will last 30 minutes or more.  However, inhalant anesthetic drugs should never be used as the sole anesthetic </w:t>
      </w:r>
      <w:r w:rsidR="000A70A5" w:rsidRPr="00AA5DB1">
        <w:rPr>
          <w:rFonts w:asciiTheme="minorHAnsi" w:hAnsiTheme="minorHAnsi" w:cstheme="minorHAnsi"/>
          <w:sz w:val="22"/>
          <w:szCs w:val="22"/>
        </w:rPr>
        <w:t>drug</w:t>
      </w:r>
      <w:r w:rsidRPr="00AA5DB1">
        <w:rPr>
          <w:rFonts w:asciiTheme="minorHAnsi" w:hAnsiTheme="minorHAnsi" w:cstheme="minorHAnsi"/>
          <w:sz w:val="22"/>
          <w:szCs w:val="22"/>
        </w:rPr>
        <w:t xml:space="preserve"> since </w:t>
      </w:r>
      <w:r w:rsidR="000A70A5" w:rsidRPr="00AA5DB1">
        <w:rPr>
          <w:rFonts w:asciiTheme="minorHAnsi" w:hAnsiTheme="minorHAnsi" w:cstheme="minorHAnsi"/>
          <w:sz w:val="22"/>
          <w:szCs w:val="22"/>
        </w:rPr>
        <w:t xml:space="preserve">inhalants can </w:t>
      </w:r>
      <w:r w:rsidRPr="00AA5DB1">
        <w:rPr>
          <w:rFonts w:asciiTheme="minorHAnsi" w:hAnsiTheme="minorHAnsi" w:cstheme="minorHAnsi"/>
          <w:sz w:val="22"/>
          <w:szCs w:val="22"/>
        </w:rPr>
        <w:t>cause significant hypotension</w:t>
      </w:r>
      <w:r w:rsidR="000A70A5" w:rsidRPr="00AA5DB1">
        <w:rPr>
          <w:rFonts w:asciiTheme="minorHAnsi" w:hAnsiTheme="minorHAnsi" w:cstheme="minorHAnsi"/>
          <w:sz w:val="22"/>
          <w:szCs w:val="22"/>
        </w:rPr>
        <w:t xml:space="preserve"> </w:t>
      </w:r>
      <w:r w:rsidRPr="00AA5DB1">
        <w:rPr>
          <w:rFonts w:asciiTheme="minorHAnsi" w:hAnsiTheme="minorHAnsi" w:cstheme="minorHAnsi"/>
          <w:sz w:val="22"/>
          <w:szCs w:val="22"/>
        </w:rPr>
        <w:t>and hypoventilation</w:t>
      </w:r>
      <w:r w:rsidR="00D77E7D" w:rsidRPr="00AA5DB1">
        <w:rPr>
          <w:rFonts w:asciiTheme="minorHAnsi" w:hAnsiTheme="minorHAnsi" w:cstheme="minorHAnsi"/>
          <w:sz w:val="22"/>
          <w:szCs w:val="22"/>
        </w:rPr>
        <w:t xml:space="preserve">. </w:t>
      </w:r>
      <w:r w:rsidRPr="00AA5DB1">
        <w:rPr>
          <w:rFonts w:asciiTheme="minorHAnsi" w:hAnsiTheme="minorHAnsi" w:cstheme="minorHAnsi"/>
          <w:sz w:val="22"/>
          <w:szCs w:val="22"/>
        </w:rPr>
        <w:t xml:space="preserve">Our goal should always be to keep the vaporizer </w:t>
      </w:r>
      <w:r w:rsidR="000A70A5" w:rsidRPr="00AA5DB1">
        <w:rPr>
          <w:rFonts w:asciiTheme="minorHAnsi" w:hAnsiTheme="minorHAnsi" w:cstheme="minorHAnsi"/>
          <w:sz w:val="22"/>
          <w:szCs w:val="22"/>
        </w:rPr>
        <w:t>as low as possible. Often,</w:t>
      </w:r>
      <w:r w:rsidRPr="00AA5DB1">
        <w:rPr>
          <w:rFonts w:asciiTheme="minorHAnsi" w:hAnsiTheme="minorHAnsi" w:cstheme="minorHAnsi"/>
          <w:sz w:val="22"/>
          <w:szCs w:val="22"/>
        </w:rPr>
        <w:t xml:space="preserve"> </w:t>
      </w:r>
      <w:r w:rsidRPr="00AA5DB1">
        <w:rPr>
          <w:rFonts w:asciiTheme="minorHAnsi" w:hAnsiTheme="minorHAnsi" w:cstheme="minorHAnsi"/>
          <w:i/>
          <w:sz w:val="22"/>
          <w:szCs w:val="22"/>
        </w:rPr>
        <w:t>analgesia</w:t>
      </w:r>
      <w:r w:rsidRPr="00AA5DB1">
        <w:rPr>
          <w:rFonts w:asciiTheme="minorHAnsi" w:hAnsiTheme="minorHAnsi" w:cstheme="minorHAnsi"/>
          <w:sz w:val="22"/>
          <w:szCs w:val="22"/>
        </w:rPr>
        <w:t xml:space="preserve"> </w:t>
      </w:r>
      <w:r w:rsidR="000A70A5" w:rsidRPr="00AA5DB1">
        <w:rPr>
          <w:rFonts w:asciiTheme="minorHAnsi" w:hAnsiTheme="minorHAnsi" w:cstheme="minorHAnsi"/>
          <w:sz w:val="22"/>
          <w:szCs w:val="22"/>
        </w:rPr>
        <w:t>must be provided i</w:t>
      </w:r>
      <w:r w:rsidRPr="00AA5DB1">
        <w:rPr>
          <w:rFonts w:asciiTheme="minorHAnsi" w:hAnsiTheme="minorHAnsi" w:cstheme="minorHAnsi"/>
          <w:sz w:val="22"/>
          <w:szCs w:val="22"/>
        </w:rPr>
        <w:t xml:space="preserve">n order to minimize </w:t>
      </w:r>
      <w:r w:rsidRPr="00AA5DB1">
        <w:rPr>
          <w:rFonts w:asciiTheme="minorHAnsi" w:hAnsiTheme="minorHAnsi" w:cstheme="minorHAnsi"/>
          <w:i/>
          <w:sz w:val="22"/>
          <w:szCs w:val="22"/>
        </w:rPr>
        <w:t>anesthesia</w:t>
      </w:r>
      <w:r w:rsidR="000A70A5" w:rsidRPr="00AA5DB1">
        <w:rPr>
          <w:rFonts w:asciiTheme="minorHAnsi" w:hAnsiTheme="minorHAnsi" w:cstheme="minorHAnsi"/>
          <w:i/>
          <w:sz w:val="22"/>
          <w:szCs w:val="22"/>
        </w:rPr>
        <w:t xml:space="preserve"> </w:t>
      </w:r>
      <w:r w:rsidR="000A70A5" w:rsidRPr="00AA5DB1">
        <w:rPr>
          <w:rFonts w:asciiTheme="minorHAnsi" w:hAnsiTheme="minorHAnsi" w:cstheme="minorHAnsi"/>
          <w:iCs/>
          <w:sz w:val="22"/>
          <w:szCs w:val="22"/>
        </w:rPr>
        <w:t>drug doses</w:t>
      </w:r>
      <w:r w:rsidRPr="00AA5DB1">
        <w:rPr>
          <w:rFonts w:asciiTheme="minorHAnsi" w:hAnsiTheme="minorHAnsi" w:cstheme="minorHAnsi"/>
          <w:sz w:val="22"/>
          <w:szCs w:val="22"/>
        </w:rPr>
        <w:t xml:space="preserve">. </w:t>
      </w:r>
      <w:r w:rsidRPr="00AA5DB1">
        <w:rPr>
          <w:rFonts w:asciiTheme="minorHAnsi" w:hAnsiTheme="minorHAnsi" w:cstheme="minorHAnsi"/>
          <w:i/>
          <w:sz w:val="22"/>
          <w:szCs w:val="22"/>
        </w:rPr>
        <w:t>Advantages</w:t>
      </w:r>
      <w:r w:rsidRPr="00AA5DB1">
        <w:rPr>
          <w:rFonts w:asciiTheme="minorHAnsi" w:hAnsiTheme="minorHAnsi" w:cstheme="minorHAnsi"/>
          <w:sz w:val="22"/>
          <w:szCs w:val="22"/>
        </w:rPr>
        <w:t>: easy to administer, relatively inexpensive, are eliminated with minimal metabolism.</w:t>
      </w:r>
      <w:r w:rsidR="00D04555" w:rsidRPr="00AA5DB1">
        <w:rPr>
          <w:rFonts w:asciiTheme="minorHAnsi" w:hAnsiTheme="minorHAnsi" w:cstheme="minorHAnsi"/>
          <w:sz w:val="22"/>
          <w:szCs w:val="22"/>
        </w:rPr>
        <w:t xml:space="preserve"> </w:t>
      </w:r>
      <w:r w:rsidRPr="00AA5DB1">
        <w:rPr>
          <w:rFonts w:asciiTheme="minorHAnsi" w:hAnsiTheme="minorHAnsi" w:cstheme="minorHAnsi"/>
          <w:i/>
          <w:sz w:val="22"/>
          <w:szCs w:val="22"/>
        </w:rPr>
        <w:t>Disadvantages</w:t>
      </w:r>
      <w:r w:rsidRPr="00AA5DB1">
        <w:rPr>
          <w:rFonts w:asciiTheme="minorHAnsi" w:hAnsiTheme="minorHAnsi" w:cstheme="minorHAnsi"/>
          <w:sz w:val="22"/>
          <w:szCs w:val="22"/>
        </w:rPr>
        <w:t>: DOSE DEPENDENT contribution to hypoventilation, hypotension and hypothermia. MONITOR, MONITOR, MONITOR.</w:t>
      </w:r>
      <w:r w:rsidR="00D04555" w:rsidRPr="00AA5DB1">
        <w:rPr>
          <w:rFonts w:asciiTheme="minorHAnsi" w:hAnsiTheme="minorHAnsi" w:cstheme="minorHAnsi"/>
          <w:sz w:val="22"/>
          <w:szCs w:val="22"/>
        </w:rPr>
        <w:t xml:space="preserve"> </w:t>
      </w:r>
      <w:r w:rsidRPr="00AA5DB1">
        <w:rPr>
          <w:rFonts w:asciiTheme="minorHAnsi" w:hAnsiTheme="minorHAnsi" w:cstheme="minorHAnsi"/>
          <w:b/>
          <w:sz w:val="22"/>
          <w:szCs w:val="22"/>
        </w:rPr>
        <w:t>NOTE:</w:t>
      </w:r>
      <w:r w:rsidRPr="00AA5DB1">
        <w:rPr>
          <w:rFonts w:asciiTheme="minorHAnsi" w:hAnsiTheme="minorHAnsi" w:cstheme="minorHAnsi"/>
          <w:sz w:val="22"/>
          <w:szCs w:val="22"/>
        </w:rPr>
        <w:t xml:space="preserve"> The advantages and disadvantages of the inhalant drugs are class effects and apply to all inhalants. However, sevoflurane has an advantage in critical patients since it is more easily dosed ‘to effect’ because of its lower solubility coefficient.</w:t>
      </w:r>
    </w:p>
    <w:p w14:paraId="20FB5DA9" w14:textId="77777777" w:rsidR="007F62BC" w:rsidRPr="00AA5DB1" w:rsidRDefault="007F62BC" w:rsidP="00F51A5D">
      <w:pPr>
        <w:rPr>
          <w:rFonts w:asciiTheme="minorHAnsi" w:hAnsiTheme="minorHAnsi" w:cstheme="minorHAnsi"/>
          <w:b/>
          <w:iCs/>
          <w:sz w:val="22"/>
          <w:szCs w:val="22"/>
        </w:rPr>
      </w:pPr>
    </w:p>
    <w:p w14:paraId="59B8A4E0" w14:textId="2A631263" w:rsidR="00F51A5D" w:rsidRPr="00AA5DB1" w:rsidRDefault="00F51A5D" w:rsidP="00F51A5D">
      <w:pPr>
        <w:rPr>
          <w:rFonts w:asciiTheme="minorHAnsi" w:hAnsiTheme="minorHAnsi" w:cstheme="minorHAnsi"/>
          <w:bCs/>
          <w:i/>
          <w:sz w:val="22"/>
          <w:szCs w:val="22"/>
        </w:rPr>
      </w:pPr>
      <w:r w:rsidRPr="00AA5DB1">
        <w:rPr>
          <w:rFonts w:asciiTheme="minorHAnsi" w:hAnsiTheme="minorHAnsi" w:cstheme="minorHAnsi"/>
          <w:bCs/>
          <w:i/>
          <w:sz w:val="22"/>
          <w:szCs w:val="22"/>
        </w:rPr>
        <w:t>Analgesic Drugs &amp; Techniques</w:t>
      </w:r>
    </w:p>
    <w:p w14:paraId="1B9A1386" w14:textId="16883CAB"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sz w:val="22"/>
          <w:szCs w:val="22"/>
        </w:rPr>
        <w:t>Maintenance of anesthesia is much easier and safer if analgesia is provided prior to the painful stimulus</w:t>
      </w:r>
      <w:r w:rsidR="00D77E7D" w:rsidRPr="00AA5DB1">
        <w:rPr>
          <w:rFonts w:asciiTheme="minorHAnsi" w:hAnsiTheme="minorHAnsi" w:cstheme="minorHAnsi"/>
          <w:sz w:val="22"/>
          <w:szCs w:val="22"/>
        </w:rPr>
        <w:t xml:space="preserve">. </w:t>
      </w:r>
      <w:r w:rsidRPr="00AA5DB1">
        <w:rPr>
          <w:rFonts w:asciiTheme="minorHAnsi" w:hAnsiTheme="minorHAnsi" w:cstheme="minorHAnsi"/>
          <w:sz w:val="22"/>
          <w:szCs w:val="22"/>
        </w:rPr>
        <w:t xml:space="preserve">Most anesthetic drugs, including the anesthetic gases, block the brain's </w:t>
      </w:r>
      <w:r w:rsidR="00FE1538" w:rsidRPr="00AA5DB1">
        <w:rPr>
          <w:rFonts w:asciiTheme="minorHAnsi" w:hAnsiTheme="minorHAnsi" w:cstheme="minorHAnsi"/>
          <w:sz w:val="22"/>
          <w:szCs w:val="22"/>
        </w:rPr>
        <w:t>perception</w:t>
      </w:r>
      <w:r w:rsidRPr="00AA5DB1">
        <w:rPr>
          <w:rFonts w:asciiTheme="minorHAnsi" w:hAnsiTheme="minorHAnsi" w:cstheme="minorHAnsi"/>
          <w:sz w:val="22"/>
          <w:szCs w:val="22"/>
        </w:rPr>
        <w:t xml:space="preserve"> that pain has occurred but don't actually block pain.  If pain is severe enough, the brain can still respond and make the patient appear to be inadequately anesthetized</w:t>
      </w:r>
      <w:r w:rsidR="00D77E7D" w:rsidRPr="00AA5DB1">
        <w:rPr>
          <w:rFonts w:asciiTheme="minorHAnsi" w:hAnsiTheme="minorHAnsi" w:cstheme="minorHAnsi"/>
          <w:sz w:val="22"/>
          <w:szCs w:val="22"/>
        </w:rPr>
        <w:t xml:space="preserve">. </w:t>
      </w:r>
      <w:r w:rsidRPr="00AA5DB1">
        <w:rPr>
          <w:rFonts w:asciiTheme="minorHAnsi" w:hAnsiTheme="minorHAnsi" w:cstheme="minorHAnsi"/>
          <w:sz w:val="22"/>
          <w:szCs w:val="22"/>
        </w:rPr>
        <w:t>Th</w:t>
      </w:r>
      <w:r w:rsidR="00070FC9" w:rsidRPr="00AA5DB1">
        <w:rPr>
          <w:rFonts w:asciiTheme="minorHAnsi" w:hAnsiTheme="minorHAnsi" w:cstheme="minorHAnsi"/>
          <w:sz w:val="22"/>
          <w:szCs w:val="22"/>
        </w:rPr>
        <w:t xml:space="preserve">is usually leads to an increased </w:t>
      </w:r>
      <w:r w:rsidR="00D77E7D" w:rsidRPr="00AA5DB1">
        <w:rPr>
          <w:rFonts w:asciiTheme="minorHAnsi" w:hAnsiTheme="minorHAnsi" w:cstheme="minorHAnsi"/>
          <w:sz w:val="22"/>
          <w:szCs w:val="22"/>
        </w:rPr>
        <w:t xml:space="preserve">inhalant dose </w:t>
      </w:r>
      <w:r w:rsidRPr="00AA5DB1">
        <w:rPr>
          <w:rFonts w:asciiTheme="minorHAnsi" w:hAnsiTheme="minorHAnsi" w:cstheme="minorHAnsi"/>
          <w:sz w:val="22"/>
          <w:szCs w:val="22"/>
        </w:rPr>
        <w:t>and the brain ceases to respond, but the patient is now too deeply anesthetized and can be at a very dangerous physiologic plane</w:t>
      </w:r>
      <w:r w:rsidR="00D77E7D" w:rsidRPr="00AA5DB1">
        <w:rPr>
          <w:rFonts w:asciiTheme="minorHAnsi" w:hAnsiTheme="minorHAnsi" w:cstheme="minorHAnsi"/>
          <w:sz w:val="22"/>
          <w:szCs w:val="22"/>
        </w:rPr>
        <w:t xml:space="preserve">. </w:t>
      </w:r>
      <w:r w:rsidRPr="00AA5DB1">
        <w:rPr>
          <w:rFonts w:asciiTheme="minorHAnsi" w:hAnsiTheme="minorHAnsi" w:cstheme="minorHAnsi"/>
          <w:sz w:val="22"/>
          <w:szCs w:val="22"/>
        </w:rPr>
        <w:t xml:space="preserve">A more appropriate response would be to block the pain and maintain anesthesia at a light, safe depth. The advantage to all of the drugs and techniques listed below is that they are anesthetic-sparing, meaning that they allow a decrease in the anesthetic dose necessary to maintain </w:t>
      </w:r>
      <w:r w:rsidR="00FE1538" w:rsidRPr="00AA5DB1">
        <w:rPr>
          <w:rFonts w:asciiTheme="minorHAnsi" w:hAnsiTheme="minorHAnsi" w:cstheme="minorHAnsi"/>
          <w:sz w:val="22"/>
          <w:szCs w:val="22"/>
        </w:rPr>
        <w:t>unconsciousness</w:t>
      </w:r>
      <w:r w:rsidRPr="00AA5DB1">
        <w:rPr>
          <w:rFonts w:asciiTheme="minorHAnsi" w:hAnsiTheme="minorHAnsi" w:cstheme="minorHAnsi"/>
          <w:sz w:val="22"/>
          <w:szCs w:val="22"/>
        </w:rPr>
        <w:t>.</w:t>
      </w:r>
    </w:p>
    <w:p w14:paraId="00EBAF9C" w14:textId="2B425C11" w:rsidR="00F51A5D" w:rsidRPr="00AA5DB1" w:rsidRDefault="00F51A5D" w:rsidP="00F51A5D">
      <w:pPr>
        <w:pStyle w:val="ListParagraph"/>
        <w:numPr>
          <w:ilvl w:val="0"/>
          <w:numId w:val="11"/>
        </w:numPr>
        <w:rPr>
          <w:rFonts w:asciiTheme="minorHAnsi" w:hAnsiTheme="minorHAnsi" w:cstheme="minorHAnsi"/>
          <w:sz w:val="22"/>
          <w:szCs w:val="22"/>
        </w:rPr>
      </w:pPr>
      <w:r w:rsidRPr="00AA5DB1">
        <w:rPr>
          <w:rFonts w:asciiTheme="minorHAnsi" w:hAnsiTheme="minorHAnsi" w:cstheme="minorHAnsi"/>
          <w:i/>
          <w:sz w:val="22"/>
          <w:szCs w:val="22"/>
        </w:rPr>
        <w:t xml:space="preserve">Opioids: </w:t>
      </w:r>
      <w:r w:rsidRPr="00AA5DB1">
        <w:rPr>
          <w:rFonts w:asciiTheme="minorHAnsi" w:hAnsiTheme="minorHAnsi" w:cstheme="minorHAnsi"/>
          <w:sz w:val="22"/>
          <w:szCs w:val="22"/>
        </w:rPr>
        <w:t>Advantages: provide moderate to profound analgesia, cause minimal cardiovascular or respiratory effects, are reversible</w:t>
      </w:r>
      <w:r w:rsidR="00FE1538" w:rsidRPr="00AA5DB1">
        <w:rPr>
          <w:rFonts w:asciiTheme="minorHAnsi" w:hAnsiTheme="minorHAnsi" w:cstheme="minorHAnsi"/>
          <w:sz w:val="22"/>
          <w:szCs w:val="22"/>
        </w:rPr>
        <w:t>. Disadvantages: Previously discussed opioid-meditated adverse effects.</w:t>
      </w:r>
    </w:p>
    <w:p w14:paraId="6CBCA26D" w14:textId="1962F1A4" w:rsidR="00F51A5D" w:rsidRPr="00AA5DB1" w:rsidRDefault="00F51A5D" w:rsidP="00F51A5D">
      <w:pPr>
        <w:pStyle w:val="ListParagraph"/>
        <w:numPr>
          <w:ilvl w:val="0"/>
          <w:numId w:val="11"/>
        </w:numPr>
        <w:rPr>
          <w:rFonts w:asciiTheme="minorHAnsi" w:hAnsiTheme="minorHAnsi" w:cstheme="minorHAnsi"/>
          <w:sz w:val="22"/>
          <w:szCs w:val="22"/>
        </w:rPr>
      </w:pPr>
      <w:r w:rsidRPr="00AA5DB1">
        <w:rPr>
          <w:rFonts w:asciiTheme="minorHAnsi" w:hAnsiTheme="minorHAnsi" w:cstheme="minorHAnsi"/>
          <w:i/>
          <w:sz w:val="22"/>
          <w:szCs w:val="22"/>
        </w:rPr>
        <w:t xml:space="preserve">Local anesthetic drugs &amp; locoregional techniques: </w:t>
      </w:r>
      <w:r w:rsidRPr="00AA5DB1">
        <w:rPr>
          <w:rFonts w:asciiTheme="minorHAnsi" w:hAnsiTheme="minorHAnsi" w:cstheme="minorHAnsi"/>
          <w:sz w:val="22"/>
          <w:szCs w:val="22"/>
        </w:rPr>
        <w:t xml:space="preserve">Advantages: Inexpensive, easy to administer, very effective. </w:t>
      </w:r>
      <w:r w:rsidR="005048DD" w:rsidRPr="00AA5DB1">
        <w:rPr>
          <w:rFonts w:asciiTheme="minorHAnsi" w:hAnsiTheme="minorHAnsi" w:cstheme="minorHAnsi"/>
          <w:sz w:val="22"/>
          <w:szCs w:val="22"/>
        </w:rPr>
        <w:t>Drugs b</w:t>
      </w:r>
      <w:r w:rsidRPr="00AA5DB1">
        <w:rPr>
          <w:rFonts w:asciiTheme="minorHAnsi" w:hAnsiTheme="minorHAnsi" w:cstheme="minorHAnsi"/>
          <w:sz w:val="22"/>
          <w:szCs w:val="22"/>
        </w:rPr>
        <w:t xml:space="preserve">lock </w:t>
      </w:r>
      <w:r w:rsidR="005048DD" w:rsidRPr="00AA5DB1">
        <w:rPr>
          <w:rFonts w:asciiTheme="minorHAnsi" w:hAnsiTheme="minorHAnsi" w:cstheme="minorHAnsi"/>
          <w:sz w:val="22"/>
          <w:szCs w:val="22"/>
        </w:rPr>
        <w:t xml:space="preserve">the pain impulse from getting to </w:t>
      </w:r>
      <w:r w:rsidRPr="00AA5DB1">
        <w:rPr>
          <w:rFonts w:asciiTheme="minorHAnsi" w:hAnsiTheme="minorHAnsi" w:cstheme="minorHAnsi"/>
          <w:sz w:val="22"/>
          <w:szCs w:val="22"/>
        </w:rPr>
        <w:t>the dorsal horn of the spinal cord and thus decrease the incidence of central sensitization</w:t>
      </w:r>
      <w:r w:rsidR="005048DD" w:rsidRPr="00AA5DB1">
        <w:rPr>
          <w:rFonts w:asciiTheme="minorHAnsi" w:hAnsiTheme="minorHAnsi" w:cstheme="minorHAnsi"/>
          <w:sz w:val="22"/>
          <w:szCs w:val="22"/>
        </w:rPr>
        <w:t>. This results in</w:t>
      </w:r>
      <w:r w:rsidR="00C64252" w:rsidRPr="00AA5DB1">
        <w:rPr>
          <w:rFonts w:asciiTheme="minorHAnsi" w:hAnsiTheme="minorHAnsi" w:cstheme="minorHAnsi"/>
          <w:sz w:val="22"/>
          <w:szCs w:val="22"/>
        </w:rPr>
        <w:t xml:space="preserve"> pain</w:t>
      </w:r>
      <w:r w:rsidR="005048DD" w:rsidRPr="00AA5DB1">
        <w:rPr>
          <w:rFonts w:asciiTheme="minorHAnsi" w:hAnsiTheme="minorHAnsi" w:cstheme="minorHAnsi"/>
          <w:sz w:val="22"/>
          <w:szCs w:val="22"/>
        </w:rPr>
        <w:t xml:space="preserve"> that</w:t>
      </w:r>
      <w:r w:rsidR="00C64252" w:rsidRPr="00AA5DB1">
        <w:rPr>
          <w:rFonts w:asciiTheme="minorHAnsi" w:hAnsiTheme="minorHAnsi" w:cstheme="minorHAnsi"/>
          <w:sz w:val="22"/>
          <w:szCs w:val="22"/>
        </w:rPr>
        <w:t xml:space="preserve"> is much lower</w:t>
      </w:r>
      <w:r w:rsidR="005048DD" w:rsidRPr="00AA5DB1">
        <w:rPr>
          <w:rFonts w:asciiTheme="minorHAnsi" w:hAnsiTheme="minorHAnsi" w:cstheme="minorHAnsi"/>
          <w:sz w:val="22"/>
          <w:szCs w:val="22"/>
        </w:rPr>
        <w:t>,</w:t>
      </w:r>
      <w:r w:rsidR="00C64252" w:rsidRPr="00AA5DB1">
        <w:rPr>
          <w:rFonts w:asciiTheme="minorHAnsi" w:hAnsiTheme="minorHAnsi" w:cstheme="minorHAnsi"/>
          <w:sz w:val="22"/>
          <w:szCs w:val="22"/>
        </w:rPr>
        <w:t xml:space="preserve"> not only during the block</w:t>
      </w:r>
      <w:r w:rsidR="005048DD" w:rsidRPr="00AA5DB1">
        <w:rPr>
          <w:rFonts w:asciiTheme="minorHAnsi" w:hAnsiTheme="minorHAnsi" w:cstheme="minorHAnsi"/>
          <w:sz w:val="22"/>
          <w:szCs w:val="22"/>
        </w:rPr>
        <w:t>,</w:t>
      </w:r>
      <w:r w:rsidR="00C64252" w:rsidRPr="00AA5DB1">
        <w:rPr>
          <w:rFonts w:asciiTheme="minorHAnsi" w:hAnsiTheme="minorHAnsi" w:cstheme="minorHAnsi"/>
          <w:sz w:val="22"/>
          <w:szCs w:val="22"/>
        </w:rPr>
        <w:t xml:space="preserve"> but even beyond the expected duration of the drug itself. Local blockade also decreases the likelihood that chronic pain will develop secondary to </w:t>
      </w:r>
      <w:r w:rsidR="004C76D3" w:rsidRPr="00AA5DB1">
        <w:rPr>
          <w:rFonts w:asciiTheme="minorHAnsi" w:hAnsiTheme="minorHAnsi" w:cstheme="minorHAnsi"/>
          <w:sz w:val="22"/>
          <w:szCs w:val="22"/>
        </w:rPr>
        <w:t>acute</w:t>
      </w:r>
      <w:r w:rsidR="00C64252" w:rsidRPr="00AA5DB1">
        <w:rPr>
          <w:rFonts w:asciiTheme="minorHAnsi" w:hAnsiTheme="minorHAnsi" w:cstheme="minorHAnsi"/>
          <w:sz w:val="22"/>
          <w:szCs w:val="22"/>
        </w:rPr>
        <w:t xml:space="preserve"> pain</w:t>
      </w:r>
      <w:r w:rsidRPr="00AA5DB1">
        <w:rPr>
          <w:rFonts w:asciiTheme="minorHAnsi" w:hAnsiTheme="minorHAnsi" w:cstheme="minorHAnsi"/>
          <w:sz w:val="22"/>
          <w:szCs w:val="22"/>
        </w:rPr>
        <w:t>. Disadvantages: Relatively short duration of action when compared to the duration of pain</w:t>
      </w:r>
      <w:r w:rsidR="00C64252" w:rsidRPr="00AA5DB1">
        <w:rPr>
          <w:rFonts w:asciiTheme="minorHAnsi" w:hAnsiTheme="minorHAnsi" w:cstheme="minorHAnsi"/>
          <w:sz w:val="22"/>
          <w:szCs w:val="22"/>
        </w:rPr>
        <w:t>, except for NOCITA®</w:t>
      </w:r>
      <w:r w:rsidRPr="00AA5DB1">
        <w:rPr>
          <w:rFonts w:asciiTheme="minorHAnsi" w:hAnsiTheme="minorHAnsi" w:cstheme="minorHAnsi"/>
          <w:sz w:val="22"/>
          <w:szCs w:val="22"/>
        </w:rPr>
        <w:t>.</w:t>
      </w:r>
    </w:p>
    <w:p w14:paraId="5C211A0E" w14:textId="7F091BFE" w:rsidR="005048DD" w:rsidRPr="00AA5DB1" w:rsidRDefault="00F51A5D" w:rsidP="005048DD">
      <w:pPr>
        <w:ind w:left="720"/>
        <w:rPr>
          <w:rFonts w:asciiTheme="minorHAnsi" w:hAnsiTheme="minorHAnsi" w:cstheme="minorHAnsi"/>
          <w:sz w:val="22"/>
          <w:szCs w:val="22"/>
        </w:rPr>
      </w:pPr>
      <w:r w:rsidRPr="00AA5DB1">
        <w:rPr>
          <w:rFonts w:asciiTheme="minorHAnsi" w:hAnsiTheme="minorHAnsi" w:cstheme="minorHAnsi"/>
          <w:b/>
          <w:sz w:val="22"/>
          <w:szCs w:val="22"/>
        </w:rPr>
        <w:t>NOTE:</w:t>
      </w:r>
      <w:r w:rsidRPr="00AA5DB1">
        <w:rPr>
          <w:rFonts w:asciiTheme="minorHAnsi" w:hAnsiTheme="minorHAnsi" w:cstheme="minorHAnsi"/>
          <w:sz w:val="22"/>
          <w:szCs w:val="22"/>
        </w:rPr>
        <w:t xml:space="preserve">  </w:t>
      </w:r>
      <w:r w:rsidR="00523D4B" w:rsidRPr="00AA5DB1">
        <w:rPr>
          <w:rFonts w:asciiTheme="minorHAnsi" w:hAnsiTheme="minorHAnsi" w:cstheme="minorHAnsi"/>
          <w:sz w:val="22"/>
          <w:szCs w:val="22"/>
        </w:rPr>
        <w:t>Local anesthetics are</w:t>
      </w:r>
      <w:r w:rsidRPr="00AA5DB1">
        <w:rPr>
          <w:rFonts w:asciiTheme="minorHAnsi" w:hAnsiTheme="minorHAnsi" w:cstheme="minorHAnsi"/>
          <w:sz w:val="22"/>
          <w:szCs w:val="22"/>
        </w:rPr>
        <w:t xml:space="preserve"> underutilized</w:t>
      </w:r>
      <w:r w:rsidR="00523D4B" w:rsidRPr="00AA5DB1">
        <w:rPr>
          <w:rFonts w:asciiTheme="minorHAnsi" w:hAnsiTheme="minorHAnsi" w:cstheme="minorHAnsi"/>
          <w:sz w:val="22"/>
          <w:szCs w:val="22"/>
        </w:rPr>
        <w:t>,</w:t>
      </w:r>
      <w:r w:rsidRPr="00AA5DB1">
        <w:rPr>
          <w:rFonts w:asciiTheme="minorHAnsi" w:hAnsiTheme="minorHAnsi" w:cstheme="minorHAnsi"/>
          <w:sz w:val="22"/>
          <w:szCs w:val="22"/>
        </w:rPr>
        <w:t xml:space="preserve"> yet they are easy to use, inexpensive and highly effective</w:t>
      </w:r>
      <w:r w:rsidR="00D77E7D" w:rsidRPr="00AA5DB1">
        <w:rPr>
          <w:rFonts w:asciiTheme="minorHAnsi" w:hAnsiTheme="minorHAnsi" w:cstheme="minorHAnsi"/>
          <w:sz w:val="22"/>
          <w:szCs w:val="22"/>
        </w:rPr>
        <w:t xml:space="preserve">. </w:t>
      </w:r>
    </w:p>
    <w:p w14:paraId="4D60D436" w14:textId="65558C44" w:rsidR="00F51A5D" w:rsidRPr="00AA5DB1" w:rsidRDefault="00F51A5D" w:rsidP="005048DD">
      <w:pPr>
        <w:pStyle w:val="ListParagraph"/>
        <w:numPr>
          <w:ilvl w:val="0"/>
          <w:numId w:val="13"/>
        </w:numPr>
        <w:rPr>
          <w:rFonts w:asciiTheme="minorHAnsi" w:hAnsiTheme="minorHAnsi" w:cstheme="minorHAnsi"/>
          <w:sz w:val="22"/>
          <w:szCs w:val="22"/>
        </w:rPr>
      </w:pPr>
      <w:r w:rsidRPr="00AA5DB1">
        <w:rPr>
          <w:rFonts w:asciiTheme="minorHAnsi" w:hAnsiTheme="minorHAnsi" w:cstheme="minorHAnsi"/>
          <w:i/>
          <w:sz w:val="22"/>
          <w:szCs w:val="22"/>
        </w:rPr>
        <w:t xml:space="preserve">Constant rate infusions (CRIs): </w:t>
      </w:r>
      <w:r w:rsidRPr="00AA5DB1">
        <w:rPr>
          <w:rFonts w:asciiTheme="minorHAnsi" w:hAnsiTheme="minorHAnsi" w:cstheme="minorHAnsi"/>
          <w:sz w:val="22"/>
          <w:szCs w:val="22"/>
        </w:rPr>
        <w:t xml:space="preserve">Advantages: EASY, inexpensive, effective, many drug choices (opioids, lidocaine, ketamine, alpha-2 agonists and combinations). Disadvantages: Almost none because of </w:t>
      </w:r>
      <w:r w:rsidR="00386BBB" w:rsidRPr="00AA5DB1">
        <w:rPr>
          <w:rFonts w:asciiTheme="minorHAnsi" w:hAnsiTheme="minorHAnsi" w:cstheme="minorHAnsi"/>
          <w:sz w:val="22"/>
          <w:szCs w:val="22"/>
        </w:rPr>
        <w:t>the low</w:t>
      </w:r>
      <w:r w:rsidRPr="00AA5DB1">
        <w:rPr>
          <w:rFonts w:asciiTheme="minorHAnsi" w:hAnsiTheme="minorHAnsi" w:cstheme="minorHAnsi"/>
          <w:sz w:val="22"/>
          <w:szCs w:val="22"/>
        </w:rPr>
        <w:t xml:space="preserve"> dose delivered but side effects from any drug </w:t>
      </w:r>
      <w:r w:rsidR="005048DD" w:rsidRPr="00AA5DB1">
        <w:rPr>
          <w:rFonts w:asciiTheme="minorHAnsi" w:hAnsiTheme="minorHAnsi" w:cstheme="minorHAnsi"/>
          <w:sz w:val="22"/>
          <w:szCs w:val="22"/>
        </w:rPr>
        <w:t>could always</w:t>
      </w:r>
      <w:r w:rsidRPr="00AA5DB1">
        <w:rPr>
          <w:rFonts w:asciiTheme="minorHAnsi" w:hAnsiTheme="minorHAnsi" w:cstheme="minorHAnsi"/>
          <w:sz w:val="22"/>
          <w:szCs w:val="22"/>
        </w:rPr>
        <w:t xml:space="preserve"> occur.</w:t>
      </w:r>
      <w:r w:rsidR="00EF3E6F" w:rsidRPr="00AA5DB1">
        <w:rPr>
          <w:rFonts w:asciiTheme="minorHAnsi" w:hAnsiTheme="minorHAnsi" w:cstheme="minorHAnsi"/>
          <w:sz w:val="22"/>
          <w:szCs w:val="22"/>
        </w:rPr>
        <w:t xml:space="preserve"> There is a very useful open-access CRI calculator at IVAPM.org under the ‘professionals’ tab.</w:t>
      </w:r>
    </w:p>
    <w:p w14:paraId="4D4FAF31" w14:textId="77777777" w:rsidR="00C64252" w:rsidRPr="00AA5DB1" w:rsidRDefault="00C64252" w:rsidP="00F51A5D">
      <w:pPr>
        <w:rPr>
          <w:rFonts w:asciiTheme="minorHAnsi" w:hAnsiTheme="minorHAnsi" w:cstheme="minorHAnsi"/>
          <w:b/>
          <w:sz w:val="22"/>
          <w:szCs w:val="22"/>
        </w:rPr>
      </w:pPr>
    </w:p>
    <w:p w14:paraId="78662B86" w14:textId="6FF60CA3" w:rsidR="00F51A5D" w:rsidRPr="00AA5DB1" w:rsidRDefault="00F51A5D" w:rsidP="00F51A5D">
      <w:pPr>
        <w:rPr>
          <w:rFonts w:asciiTheme="minorHAnsi" w:hAnsiTheme="minorHAnsi" w:cstheme="minorHAnsi"/>
          <w:bCs/>
          <w:i/>
          <w:iCs/>
          <w:sz w:val="22"/>
          <w:szCs w:val="22"/>
        </w:rPr>
      </w:pPr>
      <w:r w:rsidRPr="00AA5DB1">
        <w:rPr>
          <w:rFonts w:asciiTheme="minorHAnsi" w:hAnsiTheme="minorHAnsi" w:cstheme="minorHAnsi"/>
          <w:bCs/>
          <w:i/>
          <w:iCs/>
          <w:sz w:val="22"/>
          <w:szCs w:val="22"/>
        </w:rPr>
        <w:t xml:space="preserve">Monitoring &amp; Support </w:t>
      </w:r>
    </w:p>
    <w:p w14:paraId="6A135791" w14:textId="7DA62D22"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i/>
          <w:sz w:val="22"/>
          <w:szCs w:val="22"/>
        </w:rPr>
        <w:t xml:space="preserve">Monitoring: </w:t>
      </w:r>
      <w:r w:rsidRPr="00AA5DB1">
        <w:rPr>
          <w:rFonts w:asciiTheme="minorHAnsi" w:hAnsiTheme="minorHAnsi" w:cstheme="minorHAnsi"/>
          <w:sz w:val="22"/>
          <w:szCs w:val="22"/>
        </w:rPr>
        <w:t xml:space="preserve">Anesthesia causes changes in all organ systems but the changes in the CNS, cardiovascular and respiratory systems are the most immediately life-threatening so monitoring and support </w:t>
      </w:r>
      <w:r w:rsidR="005048DD" w:rsidRPr="00AA5DB1">
        <w:rPr>
          <w:rFonts w:asciiTheme="minorHAnsi" w:hAnsiTheme="minorHAnsi" w:cstheme="minorHAnsi"/>
          <w:sz w:val="22"/>
          <w:szCs w:val="22"/>
        </w:rPr>
        <w:t xml:space="preserve">is focused </w:t>
      </w:r>
      <w:r w:rsidRPr="00AA5DB1">
        <w:rPr>
          <w:rFonts w:asciiTheme="minorHAnsi" w:hAnsiTheme="minorHAnsi" w:cstheme="minorHAnsi"/>
          <w:sz w:val="22"/>
          <w:szCs w:val="22"/>
        </w:rPr>
        <w:t xml:space="preserve">on these systems. Also, support of these systems will provide support for other systems </w:t>
      </w:r>
      <w:r w:rsidR="00FE1538" w:rsidRPr="00AA5DB1">
        <w:rPr>
          <w:rFonts w:asciiTheme="minorHAnsi" w:hAnsiTheme="minorHAnsi" w:cstheme="minorHAnsi"/>
          <w:sz w:val="22"/>
          <w:szCs w:val="22"/>
        </w:rPr>
        <w:t xml:space="preserve">by providing adequate oxygen delivery to </w:t>
      </w:r>
      <w:r w:rsidR="005048DD" w:rsidRPr="00AA5DB1">
        <w:rPr>
          <w:rFonts w:asciiTheme="minorHAnsi" w:hAnsiTheme="minorHAnsi" w:cstheme="minorHAnsi"/>
          <w:sz w:val="22"/>
          <w:szCs w:val="22"/>
        </w:rPr>
        <w:t>the organs/tissues of that system</w:t>
      </w:r>
      <w:r w:rsidRPr="00AA5DB1">
        <w:rPr>
          <w:rFonts w:asciiTheme="minorHAnsi" w:hAnsiTheme="minorHAnsi" w:cstheme="minorHAnsi"/>
          <w:sz w:val="22"/>
          <w:szCs w:val="22"/>
        </w:rPr>
        <w:t xml:space="preserve">. Don’t forget the basics: </w:t>
      </w:r>
      <w:r w:rsidR="005048DD" w:rsidRPr="00AA5DB1">
        <w:rPr>
          <w:rFonts w:asciiTheme="minorHAnsi" w:hAnsiTheme="minorHAnsi" w:cstheme="minorHAnsi"/>
          <w:sz w:val="22"/>
          <w:szCs w:val="22"/>
        </w:rPr>
        <w:t>mucous co</w:t>
      </w:r>
      <w:r w:rsidRPr="00AA5DB1">
        <w:rPr>
          <w:rFonts w:asciiTheme="minorHAnsi" w:hAnsiTheme="minorHAnsi" w:cstheme="minorHAnsi"/>
          <w:sz w:val="22"/>
          <w:szCs w:val="22"/>
        </w:rPr>
        <w:t xml:space="preserve">lor, </w:t>
      </w:r>
      <w:r w:rsidR="005048DD" w:rsidRPr="00AA5DB1">
        <w:rPr>
          <w:rFonts w:asciiTheme="minorHAnsi" w:hAnsiTheme="minorHAnsi" w:cstheme="minorHAnsi"/>
          <w:sz w:val="22"/>
          <w:szCs w:val="22"/>
        </w:rPr>
        <w:t>capillary refill time</w:t>
      </w:r>
      <w:r w:rsidRPr="00AA5DB1">
        <w:rPr>
          <w:rFonts w:asciiTheme="minorHAnsi" w:hAnsiTheme="minorHAnsi" w:cstheme="minorHAnsi"/>
          <w:sz w:val="22"/>
          <w:szCs w:val="22"/>
        </w:rPr>
        <w:t>, jaw tone, eye position, etc… Utilize SpO</w:t>
      </w:r>
      <w:r w:rsidRPr="00AA5DB1">
        <w:rPr>
          <w:rFonts w:asciiTheme="minorHAnsi" w:hAnsiTheme="minorHAnsi" w:cstheme="minorHAnsi"/>
          <w:sz w:val="22"/>
          <w:szCs w:val="22"/>
          <w:vertAlign w:val="subscript"/>
        </w:rPr>
        <w:t>2</w:t>
      </w:r>
      <w:r w:rsidRPr="00AA5DB1">
        <w:rPr>
          <w:rFonts w:asciiTheme="minorHAnsi" w:hAnsiTheme="minorHAnsi" w:cstheme="minorHAnsi"/>
          <w:sz w:val="22"/>
          <w:szCs w:val="22"/>
        </w:rPr>
        <w:t xml:space="preserve"> (pulse oximeter) and end-tidal CO</w:t>
      </w:r>
      <w:r w:rsidRPr="00AA5DB1">
        <w:rPr>
          <w:rFonts w:asciiTheme="minorHAnsi" w:hAnsiTheme="minorHAnsi" w:cstheme="minorHAnsi"/>
          <w:sz w:val="22"/>
          <w:szCs w:val="22"/>
          <w:vertAlign w:val="subscript"/>
        </w:rPr>
        <w:t>2</w:t>
      </w:r>
      <w:r w:rsidRPr="00AA5DB1">
        <w:rPr>
          <w:rFonts w:asciiTheme="minorHAnsi" w:hAnsiTheme="minorHAnsi" w:cstheme="minorHAnsi"/>
          <w:sz w:val="22"/>
          <w:szCs w:val="22"/>
        </w:rPr>
        <w:t xml:space="preserve"> to assess respiratory function. Utilize ECG and </w:t>
      </w:r>
      <w:r w:rsidR="005048DD" w:rsidRPr="00AA5DB1">
        <w:rPr>
          <w:rFonts w:asciiTheme="minorHAnsi" w:hAnsiTheme="minorHAnsi" w:cstheme="minorHAnsi"/>
          <w:b/>
          <w:sz w:val="22"/>
          <w:szCs w:val="22"/>
        </w:rPr>
        <w:t>blood pressure</w:t>
      </w:r>
      <w:r w:rsidRPr="00AA5DB1">
        <w:rPr>
          <w:rFonts w:asciiTheme="minorHAnsi" w:hAnsiTheme="minorHAnsi" w:cstheme="minorHAnsi"/>
          <w:sz w:val="22"/>
          <w:szCs w:val="22"/>
        </w:rPr>
        <w:t xml:space="preserve"> to assess cardiovascular function. Measurement of blood pressure is IMPERATIVE in critical patients.</w:t>
      </w:r>
    </w:p>
    <w:p w14:paraId="172EA8CA" w14:textId="10F8E048"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i/>
          <w:sz w:val="22"/>
          <w:szCs w:val="22"/>
        </w:rPr>
        <w:t>Cardiovascular support</w:t>
      </w:r>
      <w:r w:rsidRPr="00AA5DB1">
        <w:rPr>
          <w:rFonts w:asciiTheme="minorHAnsi" w:hAnsiTheme="minorHAnsi" w:cstheme="minorHAnsi"/>
          <w:sz w:val="22"/>
          <w:szCs w:val="22"/>
        </w:rPr>
        <w:t xml:space="preserve"> includes use of IV fluids</w:t>
      </w:r>
      <w:r w:rsidR="00D04555" w:rsidRPr="00AA5DB1">
        <w:rPr>
          <w:rFonts w:asciiTheme="minorHAnsi" w:hAnsiTheme="minorHAnsi" w:cstheme="minorHAnsi"/>
          <w:sz w:val="22"/>
          <w:szCs w:val="22"/>
        </w:rPr>
        <w:t xml:space="preserve"> &amp;</w:t>
      </w:r>
      <w:r w:rsidRPr="00AA5DB1">
        <w:rPr>
          <w:rFonts w:asciiTheme="minorHAnsi" w:hAnsiTheme="minorHAnsi" w:cstheme="minorHAnsi"/>
          <w:sz w:val="22"/>
          <w:szCs w:val="22"/>
        </w:rPr>
        <w:t xml:space="preserve"> positive inotropic and antiarrhythmic drugs.</w:t>
      </w:r>
    </w:p>
    <w:p w14:paraId="740DFC10" w14:textId="3F83D18D" w:rsidR="00F51A5D" w:rsidRPr="00AA5DB1" w:rsidRDefault="00F51A5D" w:rsidP="00F51A5D">
      <w:pPr>
        <w:numPr>
          <w:ilvl w:val="1"/>
          <w:numId w:val="2"/>
        </w:numPr>
        <w:rPr>
          <w:rFonts w:asciiTheme="minorHAnsi" w:hAnsiTheme="minorHAnsi" w:cstheme="minorHAnsi"/>
          <w:sz w:val="22"/>
          <w:szCs w:val="22"/>
        </w:rPr>
      </w:pPr>
      <w:r w:rsidRPr="00AA5DB1">
        <w:rPr>
          <w:rFonts w:asciiTheme="minorHAnsi" w:hAnsiTheme="minorHAnsi" w:cstheme="minorHAnsi"/>
          <w:i/>
          <w:sz w:val="22"/>
          <w:szCs w:val="22"/>
        </w:rPr>
        <w:lastRenderedPageBreak/>
        <w:t>IV fluids</w:t>
      </w:r>
      <w:r w:rsidRPr="00AA5DB1">
        <w:rPr>
          <w:rFonts w:asciiTheme="minorHAnsi" w:hAnsiTheme="minorHAnsi" w:cstheme="minorHAnsi"/>
          <w:sz w:val="22"/>
          <w:szCs w:val="22"/>
        </w:rPr>
        <w:t xml:space="preserve"> should be used, as needed, to rehydrate the patient and replace ongoing losses. Do not overhydrate – excessive administration of fluids can cause edema.</w:t>
      </w:r>
    </w:p>
    <w:p w14:paraId="578BE8DF" w14:textId="6D799F11" w:rsidR="00F51A5D" w:rsidRPr="00AA5DB1" w:rsidRDefault="00F51A5D" w:rsidP="00F51A5D">
      <w:pPr>
        <w:numPr>
          <w:ilvl w:val="1"/>
          <w:numId w:val="2"/>
        </w:numPr>
        <w:rPr>
          <w:rFonts w:asciiTheme="minorHAnsi" w:hAnsiTheme="minorHAnsi" w:cstheme="minorHAnsi"/>
          <w:sz w:val="22"/>
          <w:szCs w:val="22"/>
        </w:rPr>
      </w:pPr>
      <w:r w:rsidRPr="00AA5DB1">
        <w:rPr>
          <w:rFonts w:asciiTheme="minorHAnsi" w:hAnsiTheme="minorHAnsi" w:cstheme="minorHAnsi"/>
          <w:sz w:val="22"/>
          <w:szCs w:val="22"/>
        </w:rPr>
        <w:t xml:space="preserve">Many critical patients would benefit from the use of </w:t>
      </w:r>
      <w:r w:rsidRPr="00AA5DB1">
        <w:rPr>
          <w:rFonts w:asciiTheme="minorHAnsi" w:hAnsiTheme="minorHAnsi" w:cstheme="minorHAnsi"/>
          <w:i/>
          <w:sz w:val="22"/>
          <w:szCs w:val="22"/>
        </w:rPr>
        <w:t>colloids</w:t>
      </w:r>
      <w:r w:rsidRPr="00AA5DB1">
        <w:rPr>
          <w:rFonts w:asciiTheme="minorHAnsi" w:hAnsiTheme="minorHAnsi" w:cstheme="minorHAnsi"/>
          <w:sz w:val="22"/>
          <w:szCs w:val="22"/>
        </w:rPr>
        <w:t xml:space="preserve"> in addition to </w:t>
      </w:r>
      <w:r w:rsidR="00386BBB" w:rsidRPr="00AA5DB1">
        <w:rPr>
          <w:rFonts w:asciiTheme="minorHAnsi" w:hAnsiTheme="minorHAnsi" w:cstheme="minorHAnsi"/>
          <w:sz w:val="22"/>
          <w:szCs w:val="22"/>
        </w:rPr>
        <w:t>crystalloids</w:t>
      </w:r>
      <w:r w:rsidRPr="00AA5DB1">
        <w:rPr>
          <w:rFonts w:asciiTheme="minorHAnsi" w:hAnsiTheme="minorHAnsi" w:cstheme="minorHAnsi"/>
          <w:sz w:val="22"/>
          <w:szCs w:val="22"/>
        </w:rPr>
        <w:t xml:space="preserve">. Voluven (Vetstarch) is commonly used and the total dose in the dog is </w:t>
      </w:r>
      <w:r w:rsidR="005048DD" w:rsidRPr="00AA5DB1">
        <w:rPr>
          <w:rFonts w:asciiTheme="minorHAnsi" w:hAnsiTheme="minorHAnsi" w:cstheme="minorHAnsi"/>
          <w:sz w:val="22"/>
          <w:szCs w:val="22"/>
          <w:u w:val="single"/>
        </w:rPr>
        <w:t>&lt;</w:t>
      </w:r>
      <w:r w:rsidRPr="00AA5DB1">
        <w:rPr>
          <w:rFonts w:asciiTheme="minorHAnsi" w:hAnsiTheme="minorHAnsi" w:cstheme="minorHAnsi"/>
          <w:sz w:val="22"/>
          <w:szCs w:val="22"/>
        </w:rPr>
        <w:t>50 ml/kg in a 24</w:t>
      </w:r>
      <w:r w:rsidR="00BB4066" w:rsidRPr="00AA5DB1">
        <w:rPr>
          <w:rFonts w:asciiTheme="minorHAnsi" w:hAnsiTheme="minorHAnsi" w:cstheme="minorHAnsi"/>
          <w:sz w:val="22"/>
          <w:szCs w:val="22"/>
        </w:rPr>
        <w:t>-</w:t>
      </w:r>
      <w:r w:rsidRPr="00AA5DB1">
        <w:rPr>
          <w:rFonts w:asciiTheme="minorHAnsi" w:hAnsiTheme="minorHAnsi" w:cstheme="minorHAnsi"/>
          <w:sz w:val="22"/>
          <w:szCs w:val="22"/>
        </w:rPr>
        <w:t xml:space="preserve">hour period. Cats should generally receive </w:t>
      </w:r>
      <w:r w:rsidR="005048DD" w:rsidRPr="00AA5DB1">
        <w:rPr>
          <w:rFonts w:asciiTheme="minorHAnsi" w:hAnsiTheme="minorHAnsi" w:cstheme="minorHAnsi"/>
          <w:sz w:val="22"/>
          <w:szCs w:val="22"/>
          <w:u w:val="single"/>
        </w:rPr>
        <w:t>&lt;</w:t>
      </w:r>
      <w:r w:rsidRPr="00AA5DB1">
        <w:rPr>
          <w:rFonts w:asciiTheme="minorHAnsi" w:hAnsiTheme="minorHAnsi" w:cstheme="minorHAnsi"/>
          <w:sz w:val="22"/>
          <w:szCs w:val="22"/>
        </w:rPr>
        <w:t>30-40 ml/kg in a 24</w:t>
      </w:r>
      <w:r w:rsidR="00BB4066" w:rsidRPr="00AA5DB1">
        <w:rPr>
          <w:rFonts w:asciiTheme="minorHAnsi" w:hAnsiTheme="minorHAnsi" w:cstheme="minorHAnsi"/>
          <w:sz w:val="22"/>
          <w:szCs w:val="22"/>
        </w:rPr>
        <w:t>-</w:t>
      </w:r>
      <w:r w:rsidRPr="00AA5DB1">
        <w:rPr>
          <w:rFonts w:asciiTheme="minorHAnsi" w:hAnsiTheme="minorHAnsi" w:cstheme="minorHAnsi"/>
          <w:sz w:val="22"/>
          <w:szCs w:val="22"/>
        </w:rPr>
        <w:t xml:space="preserve">hour period. </w:t>
      </w:r>
    </w:p>
    <w:p w14:paraId="2D71A4FB" w14:textId="0DE6AAF8" w:rsidR="00F51A5D" w:rsidRPr="00AA5DB1" w:rsidRDefault="00F51A5D" w:rsidP="00F51A5D">
      <w:pPr>
        <w:numPr>
          <w:ilvl w:val="1"/>
          <w:numId w:val="2"/>
        </w:numPr>
        <w:rPr>
          <w:rFonts w:asciiTheme="minorHAnsi" w:hAnsiTheme="minorHAnsi" w:cstheme="minorHAnsi"/>
          <w:sz w:val="22"/>
          <w:szCs w:val="22"/>
        </w:rPr>
      </w:pPr>
      <w:r w:rsidRPr="00AA5DB1">
        <w:rPr>
          <w:rFonts w:asciiTheme="minorHAnsi" w:hAnsiTheme="minorHAnsi" w:cstheme="minorHAnsi"/>
          <w:sz w:val="22"/>
          <w:szCs w:val="22"/>
        </w:rPr>
        <w:t>If patients have hemorrhaged, if severe hemorrhage is expected intraoperatively or if the patient is anemic (PCV &lt; 18</w:t>
      </w:r>
      <w:r w:rsidR="005048DD" w:rsidRPr="00AA5DB1">
        <w:rPr>
          <w:rFonts w:asciiTheme="minorHAnsi" w:hAnsiTheme="minorHAnsi" w:cstheme="minorHAnsi"/>
          <w:sz w:val="22"/>
          <w:szCs w:val="22"/>
        </w:rPr>
        <w:t>-20</w:t>
      </w:r>
      <w:r w:rsidRPr="00AA5DB1">
        <w:rPr>
          <w:rFonts w:asciiTheme="minorHAnsi" w:hAnsiTheme="minorHAnsi" w:cstheme="minorHAnsi"/>
          <w:sz w:val="22"/>
          <w:szCs w:val="22"/>
        </w:rPr>
        <w:t xml:space="preserve">%), collect blood for a </w:t>
      </w:r>
      <w:r w:rsidRPr="00AA5DB1">
        <w:rPr>
          <w:rFonts w:asciiTheme="minorHAnsi" w:hAnsiTheme="minorHAnsi" w:cstheme="minorHAnsi"/>
          <w:i/>
          <w:sz w:val="22"/>
          <w:szCs w:val="22"/>
        </w:rPr>
        <w:t>blood transfusion</w:t>
      </w:r>
      <w:r w:rsidRPr="00AA5DB1">
        <w:rPr>
          <w:rFonts w:asciiTheme="minorHAnsi" w:hAnsiTheme="minorHAnsi" w:cstheme="minorHAnsi"/>
          <w:sz w:val="22"/>
          <w:szCs w:val="22"/>
        </w:rPr>
        <w:t xml:space="preserve"> prior to anesthesia. </w:t>
      </w:r>
    </w:p>
    <w:p w14:paraId="7BD2EF39" w14:textId="77777777" w:rsidR="00F51A5D" w:rsidRPr="00AA5DB1" w:rsidRDefault="00F51A5D" w:rsidP="00F51A5D">
      <w:pPr>
        <w:numPr>
          <w:ilvl w:val="1"/>
          <w:numId w:val="2"/>
        </w:numPr>
        <w:rPr>
          <w:rFonts w:asciiTheme="minorHAnsi" w:hAnsiTheme="minorHAnsi" w:cstheme="minorHAnsi"/>
          <w:sz w:val="22"/>
          <w:szCs w:val="22"/>
        </w:rPr>
      </w:pPr>
      <w:r w:rsidRPr="00AA5DB1">
        <w:rPr>
          <w:rFonts w:asciiTheme="minorHAnsi" w:hAnsiTheme="minorHAnsi" w:cstheme="minorHAnsi"/>
          <w:sz w:val="22"/>
          <w:szCs w:val="22"/>
        </w:rPr>
        <w:t xml:space="preserve">Oxygen bound to hemoglobin is the main source of oxygen delivered to the tissues. If the patient is hypoproteinemic (albumin &lt;2 g/dl), administer </w:t>
      </w:r>
      <w:r w:rsidRPr="00AA5DB1">
        <w:rPr>
          <w:rFonts w:asciiTheme="minorHAnsi" w:hAnsiTheme="minorHAnsi" w:cstheme="minorHAnsi"/>
          <w:i/>
          <w:sz w:val="22"/>
          <w:szCs w:val="22"/>
        </w:rPr>
        <w:t>plasma</w:t>
      </w:r>
      <w:r w:rsidRPr="00AA5DB1">
        <w:rPr>
          <w:rFonts w:asciiTheme="minorHAnsi" w:hAnsiTheme="minorHAnsi" w:cstheme="minorHAnsi"/>
          <w:sz w:val="22"/>
          <w:szCs w:val="22"/>
        </w:rPr>
        <w:t xml:space="preserve"> prior to anesthesia.</w:t>
      </w:r>
    </w:p>
    <w:p w14:paraId="663046D4" w14:textId="77777777" w:rsidR="00F51A5D" w:rsidRPr="00AA5DB1" w:rsidRDefault="00F51A5D" w:rsidP="00F51A5D">
      <w:pPr>
        <w:numPr>
          <w:ilvl w:val="1"/>
          <w:numId w:val="2"/>
        </w:numPr>
        <w:rPr>
          <w:rFonts w:asciiTheme="minorHAnsi" w:hAnsiTheme="minorHAnsi" w:cstheme="minorHAnsi"/>
          <w:sz w:val="22"/>
          <w:szCs w:val="22"/>
        </w:rPr>
      </w:pPr>
      <w:r w:rsidRPr="00AA5DB1">
        <w:rPr>
          <w:rFonts w:asciiTheme="minorHAnsi" w:hAnsiTheme="minorHAnsi" w:cstheme="minorHAnsi"/>
          <w:sz w:val="22"/>
          <w:szCs w:val="22"/>
        </w:rPr>
        <w:t>If the patient is hypotensive:</w:t>
      </w:r>
    </w:p>
    <w:p w14:paraId="651A2D39" w14:textId="77777777" w:rsidR="00F51A5D" w:rsidRPr="00AA5DB1" w:rsidRDefault="00F51A5D" w:rsidP="00F51A5D">
      <w:pPr>
        <w:numPr>
          <w:ilvl w:val="4"/>
          <w:numId w:val="1"/>
        </w:numPr>
        <w:rPr>
          <w:rFonts w:asciiTheme="minorHAnsi" w:hAnsiTheme="minorHAnsi" w:cstheme="minorHAnsi"/>
          <w:sz w:val="22"/>
          <w:szCs w:val="22"/>
        </w:rPr>
      </w:pPr>
      <w:r w:rsidRPr="00AA5DB1">
        <w:rPr>
          <w:rFonts w:asciiTheme="minorHAnsi" w:hAnsiTheme="minorHAnsi" w:cstheme="minorHAnsi"/>
          <w:sz w:val="22"/>
          <w:szCs w:val="22"/>
        </w:rPr>
        <w:t>If anesthetized, TURN DOWN THE VAPORIZER.</w:t>
      </w:r>
    </w:p>
    <w:p w14:paraId="3845C75D" w14:textId="77777777" w:rsidR="00F51A5D" w:rsidRPr="00AA5DB1" w:rsidRDefault="00F51A5D" w:rsidP="00F51A5D">
      <w:pPr>
        <w:numPr>
          <w:ilvl w:val="4"/>
          <w:numId w:val="1"/>
        </w:numPr>
        <w:rPr>
          <w:rFonts w:asciiTheme="minorHAnsi" w:hAnsiTheme="minorHAnsi" w:cstheme="minorHAnsi"/>
          <w:sz w:val="22"/>
          <w:szCs w:val="22"/>
        </w:rPr>
      </w:pPr>
      <w:r w:rsidRPr="00AA5DB1">
        <w:rPr>
          <w:rFonts w:asciiTheme="minorHAnsi" w:hAnsiTheme="minorHAnsi" w:cstheme="minorHAnsi"/>
          <w:sz w:val="22"/>
          <w:szCs w:val="22"/>
        </w:rPr>
        <w:t>Give boluses of fluids (5-10 ml/kg rapidly) or colloids (5 ml/kg rapidly).</w:t>
      </w:r>
    </w:p>
    <w:p w14:paraId="67FE0496" w14:textId="2A92AB3D" w:rsidR="00F51A5D" w:rsidRPr="00AA5DB1" w:rsidRDefault="00F51A5D" w:rsidP="00F51A5D">
      <w:pPr>
        <w:numPr>
          <w:ilvl w:val="4"/>
          <w:numId w:val="1"/>
        </w:numPr>
        <w:rPr>
          <w:rFonts w:asciiTheme="minorHAnsi" w:hAnsiTheme="minorHAnsi" w:cstheme="minorHAnsi"/>
          <w:sz w:val="22"/>
          <w:szCs w:val="22"/>
        </w:rPr>
      </w:pPr>
      <w:r w:rsidRPr="00AA5DB1">
        <w:rPr>
          <w:rFonts w:asciiTheme="minorHAnsi" w:hAnsiTheme="minorHAnsi" w:cstheme="minorHAnsi"/>
          <w:sz w:val="22"/>
          <w:szCs w:val="22"/>
        </w:rPr>
        <w:t>Consider positive inotropes like dopamine or dobutamine. Dose of each is 1-10 microg/kg/min</w:t>
      </w:r>
      <w:r w:rsidR="005048DD" w:rsidRPr="00AA5DB1">
        <w:rPr>
          <w:rFonts w:asciiTheme="minorHAnsi" w:hAnsiTheme="minorHAnsi" w:cstheme="minorHAnsi"/>
          <w:sz w:val="22"/>
          <w:szCs w:val="22"/>
        </w:rPr>
        <w:t xml:space="preserve"> (up to 15 with dopamine)</w:t>
      </w:r>
      <w:r w:rsidRPr="00AA5DB1">
        <w:rPr>
          <w:rFonts w:asciiTheme="minorHAnsi" w:hAnsiTheme="minorHAnsi" w:cstheme="minorHAnsi"/>
          <w:sz w:val="22"/>
          <w:szCs w:val="22"/>
        </w:rPr>
        <w:t>. Patients with conditions that cause decreased cardiac contractility (eg, sepsis, etc…)</w:t>
      </w:r>
      <w:r w:rsidR="005048DD" w:rsidRPr="00AA5DB1">
        <w:rPr>
          <w:rFonts w:asciiTheme="minorHAnsi" w:hAnsiTheme="minorHAnsi" w:cstheme="minorHAnsi"/>
          <w:sz w:val="22"/>
          <w:szCs w:val="22"/>
        </w:rPr>
        <w:t xml:space="preserve"> are likely to need positive inotropes for effective blood pressure support</w:t>
      </w:r>
      <w:r w:rsidRPr="00AA5DB1">
        <w:rPr>
          <w:rFonts w:asciiTheme="minorHAnsi" w:hAnsiTheme="minorHAnsi" w:cstheme="minorHAnsi"/>
          <w:sz w:val="22"/>
          <w:szCs w:val="22"/>
        </w:rPr>
        <w:t>.</w:t>
      </w:r>
    </w:p>
    <w:p w14:paraId="645430A0" w14:textId="77777777" w:rsidR="001C7C30" w:rsidRPr="00AA5DB1" w:rsidRDefault="00F51A5D" w:rsidP="00F51A5D">
      <w:pPr>
        <w:numPr>
          <w:ilvl w:val="4"/>
          <w:numId w:val="1"/>
        </w:numPr>
        <w:rPr>
          <w:rFonts w:asciiTheme="minorHAnsi" w:hAnsiTheme="minorHAnsi" w:cstheme="minorHAnsi"/>
          <w:sz w:val="22"/>
          <w:szCs w:val="22"/>
        </w:rPr>
      </w:pPr>
      <w:r w:rsidRPr="00AA5DB1">
        <w:rPr>
          <w:rFonts w:asciiTheme="minorHAnsi" w:hAnsiTheme="minorHAnsi" w:cstheme="minorHAnsi"/>
          <w:sz w:val="22"/>
          <w:szCs w:val="22"/>
        </w:rPr>
        <w:t>If these measures are not effective or if the patient is severely vasodilated, vasopressors (eg, norepinephrine, vasopressin) may be necessary.</w:t>
      </w:r>
    </w:p>
    <w:p w14:paraId="661059E5" w14:textId="48F118E0" w:rsidR="00F51A5D" w:rsidRPr="00AA5DB1" w:rsidRDefault="00F51A5D" w:rsidP="001C7C30">
      <w:pPr>
        <w:ind w:left="1170"/>
        <w:rPr>
          <w:rFonts w:asciiTheme="minorHAnsi" w:hAnsiTheme="minorHAnsi" w:cstheme="minorHAnsi"/>
          <w:sz w:val="22"/>
          <w:szCs w:val="22"/>
        </w:rPr>
      </w:pPr>
      <w:r w:rsidRPr="00AA5DB1">
        <w:rPr>
          <w:rFonts w:asciiTheme="minorHAnsi" w:hAnsiTheme="minorHAnsi" w:cstheme="minorHAnsi"/>
          <w:sz w:val="22"/>
          <w:szCs w:val="22"/>
        </w:rPr>
        <w:tab/>
      </w:r>
    </w:p>
    <w:p w14:paraId="1C559756" w14:textId="77777777"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i/>
          <w:sz w:val="22"/>
          <w:szCs w:val="22"/>
        </w:rPr>
        <w:t>Respiratory support</w:t>
      </w:r>
      <w:r w:rsidRPr="00AA5DB1">
        <w:rPr>
          <w:rFonts w:asciiTheme="minorHAnsi" w:hAnsiTheme="minorHAnsi" w:cstheme="minorHAnsi"/>
          <w:sz w:val="22"/>
          <w:szCs w:val="22"/>
        </w:rPr>
        <w:t xml:space="preserve"> includes oxygen delivery and maintenance of ventilation.</w:t>
      </w:r>
    </w:p>
    <w:p w14:paraId="1A9B7C5C" w14:textId="3A51E202" w:rsidR="00F51A5D" w:rsidRPr="00AA5DB1" w:rsidRDefault="00F51A5D" w:rsidP="00F51A5D">
      <w:pPr>
        <w:numPr>
          <w:ilvl w:val="0"/>
          <w:numId w:val="3"/>
        </w:numPr>
        <w:rPr>
          <w:rFonts w:asciiTheme="minorHAnsi" w:hAnsiTheme="minorHAnsi" w:cstheme="minorHAnsi"/>
          <w:sz w:val="22"/>
          <w:szCs w:val="22"/>
        </w:rPr>
      </w:pPr>
      <w:r w:rsidRPr="00AA5DB1">
        <w:rPr>
          <w:rFonts w:asciiTheme="minorHAnsi" w:hAnsiTheme="minorHAnsi" w:cstheme="minorHAnsi"/>
          <w:sz w:val="22"/>
          <w:szCs w:val="22"/>
        </w:rPr>
        <w:t xml:space="preserve">Oxygen is </w:t>
      </w:r>
      <w:r w:rsidR="00A07536" w:rsidRPr="00AA5DB1">
        <w:rPr>
          <w:rFonts w:asciiTheme="minorHAnsi" w:hAnsiTheme="minorHAnsi" w:cstheme="minorHAnsi"/>
          <w:sz w:val="22"/>
          <w:szCs w:val="22"/>
        </w:rPr>
        <w:t>inexpensive</w:t>
      </w:r>
      <w:r w:rsidRPr="00AA5DB1">
        <w:rPr>
          <w:rFonts w:asciiTheme="minorHAnsi" w:hAnsiTheme="minorHAnsi" w:cstheme="minorHAnsi"/>
          <w:sz w:val="22"/>
          <w:szCs w:val="22"/>
        </w:rPr>
        <w:t xml:space="preserve"> and profoundly beneficial in many critical patients. When in doubt, </w:t>
      </w:r>
      <w:r w:rsidR="00BB4066" w:rsidRPr="00AA5DB1">
        <w:rPr>
          <w:rFonts w:asciiTheme="minorHAnsi" w:hAnsiTheme="minorHAnsi" w:cstheme="minorHAnsi"/>
          <w:sz w:val="22"/>
          <w:szCs w:val="22"/>
        </w:rPr>
        <w:t>administer</w:t>
      </w:r>
      <w:r w:rsidRPr="00AA5DB1">
        <w:rPr>
          <w:rFonts w:asciiTheme="minorHAnsi" w:hAnsiTheme="minorHAnsi" w:cstheme="minorHAnsi"/>
          <w:sz w:val="22"/>
          <w:szCs w:val="22"/>
        </w:rPr>
        <w:t xml:space="preserve"> oxygen!</w:t>
      </w:r>
    </w:p>
    <w:p w14:paraId="59FE9F26" w14:textId="77777777" w:rsidR="00F51A5D" w:rsidRPr="00AA5DB1" w:rsidRDefault="00F51A5D" w:rsidP="00F51A5D">
      <w:pPr>
        <w:numPr>
          <w:ilvl w:val="0"/>
          <w:numId w:val="3"/>
        </w:numPr>
        <w:rPr>
          <w:rFonts w:asciiTheme="minorHAnsi" w:hAnsiTheme="minorHAnsi" w:cstheme="minorHAnsi"/>
          <w:sz w:val="22"/>
          <w:szCs w:val="22"/>
        </w:rPr>
      </w:pPr>
      <w:r w:rsidRPr="00AA5DB1">
        <w:rPr>
          <w:rFonts w:asciiTheme="minorHAnsi" w:hAnsiTheme="minorHAnsi" w:cstheme="minorHAnsi"/>
          <w:sz w:val="22"/>
          <w:szCs w:val="22"/>
        </w:rPr>
        <w:t>If the patient is having any trouble ventilating (head trauma, thoracic trauma, profound CNS depression, impingement on thorax by GI contents, etc…) ADMINISTER OXYGEN.</w:t>
      </w:r>
    </w:p>
    <w:p w14:paraId="182C6AD2" w14:textId="6BAE4FFF" w:rsidR="00F51A5D" w:rsidRPr="00AA5DB1" w:rsidRDefault="00F51A5D" w:rsidP="00F51A5D">
      <w:pPr>
        <w:numPr>
          <w:ilvl w:val="0"/>
          <w:numId w:val="3"/>
        </w:numPr>
        <w:rPr>
          <w:rFonts w:asciiTheme="minorHAnsi" w:hAnsiTheme="minorHAnsi" w:cstheme="minorHAnsi"/>
          <w:sz w:val="22"/>
          <w:szCs w:val="22"/>
        </w:rPr>
      </w:pPr>
      <w:r w:rsidRPr="00AA5DB1">
        <w:rPr>
          <w:rFonts w:asciiTheme="minorHAnsi" w:hAnsiTheme="minorHAnsi" w:cstheme="minorHAnsi"/>
          <w:sz w:val="22"/>
          <w:szCs w:val="22"/>
        </w:rPr>
        <w:t>If the ventilatory depression is moderate, consider intubation. If severe, INTUBATE.</w:t>
      </w:r>
    </w:p>
    <w:p w14:paraId="193FD323" w14:textId="5F6510DD" w:rsidR="00FE1538" w:rsidRPr="00AA5DB1" w:rsidRDefault="00FE1538" w:rsidP="00F51A5D">
      <w:pPr>
        <w:numPr>
          <w:ilvl w:val="0"/>
          <w:numId w:val="3"/>
        </w:numPr>
        <w:rPr>
          <w:rFonts w:asciiTheme="minorHAnsi" w:hAnsiTheme="minorHAnsi" w:cstheme="minorHAnsi"/>
          <w:sz w:val="22"/>
          <w:szCs w:val="22"/>
        </w:rPr>
      </w:pPr>
      <w:r w:rsidRPr="00AA5DB1">
        <w:rPr>
          <w:rFonts w:asciiTheme="minorHAnsi" w:hAnsiTheme="minorHAnsi" w:cstheme="minorHAnsi"/>
          <w:sz w:val="22"/>
          <w:szCs w:val="22"/>
        </w:rPr>
        <w:t xml:space="preserve">Obviously </w:t>
      </w:r>
      <w:r w:rsidR="00070FC9" w:rsidRPr="00AA5DB1">
        <w:rPr>
          <w:rFonts w:asciiTheme="minorHAnsi" w:hAnsiTheme="minorHAnsi" w:cstheme="minorHAnsi"/>
          <w:sz w:val="22"/>
          <w:szCs w:val="22"/>
        </w:rPr>
        <w:t xml:space="preserve">most </w:t>
      </w:r>
      <w:r w:rsidRPr="00AA5DB1">
        <w:rPr>
          <w:rFonts w:asciiTheme="minorHAnsi" w:hAnsiTheme="minorHAnsi" w:cstheme="minorHAnsi"/>
          <w:sz w:val="22"/>
          <w:szCs w:val="22"/>
        </w:rPr>
        <w:t xml:space="preserve">anesthetized patients would be intubated. Intubate rapidly and </w:t>
      </w:r>
      <w:r w:rsidR="005048DD" w:rsidRPr="00AA5DB1">
        <w:rPr>
          <w:rFonts w:asciiTheme="minorHAnsi" w:hAnsiTheme="minorHAnsi" w:cstheme="minorHAnsi"/>
          <w:sz w:val="22"/>
          <w:szCs w:val="22"/>
        </w:rPr>
        <w:t>quickly</w:t>
      </w:r>
      <w:r w:rsidRPr="00AA5DB1">
        <w:rPr>
          <w:rFonts w:asciiTheme="minorHAnsi" w:hAnsiTheme="minorHAnsi" w:cstheme="minorHAnsi"/>
          <w:sz w:val="22"/>
          <w:szCs w:val="22"/>
        </w:rPr>
        <w:t xml:space="preserve"> inflate the endotracheal tube cuff to an appropriate pressure.</w:t>
      </w:r>
    </w:p>
    <w:p w14:paraId="7B0AB0FC" w14:textId="6423905D" w:rsidR="00F51A5D" w:rsidRPr="00AA5DB1" w:rsidRDefault="00F51A5D" w:rsidP="00F51A5D">
      <w:pPr>
        <w:numPr>
          <w:ilvl w:val="0"/>
          <w:numId w:val="3"/>
        </w:numPr>
        <w:rPr>
          <w:rFonts w:asciiTheme="minorHAnsi" w:hAnsiTheme="minorHAnsi" w:cstheme="minorHAnsi"/>
          <w:sz w:val="22"/>
          <w:szCs w:val="22"/>
        </w:rPr>
      </w:pPr>
      <w:r w:rsidRPr="00AA5DB1">
        <w:rPr>
          <w:rFonts w:asciiTheme="minorHAnsi" w:hAnsiTheme="minorHAnsi" w:cstheme="minorHAnsi"/>
          <w:sz w:val="22"/>
          <w:szCs w:val="22"/>
        </w:rPr>
        <w:t>Many compromised patients will require assisted ventilation because the respiratory drive in</w:t>
      </w:r>
      <w:r w:rsidR="00E861A9" w:rsidRPr="00AA5DB1">
        <w:rPr>
          <w:rFonts w:asciiTheme="minorHAnsi" w:hAnsiTheme="minorHAnsi" w:cstheme="minorHAnsi"/>
          <w:sz w:val="22"/>
          <w:szCs w:val="22"/>
        </w:rPr>
        <w:t>-</w:t>
      </w:r>
      <w:r w:rsidRPr="00AA5DB1">
        <w:rPr>
          <w:rFonts w:asciiTheme="minorHAnsi" w:hAnsiTheme="minorHAnsi" w:cstheme="minorHAnsi"/>
          <w:sz w:val="22"/>
          <w:szCs w:val="22"/>
        </w:rPr>
        <w:t>response to hypoxemia and/or hypercarbia may be impaired and/or the patient may not physically be able to ventilate normally (muscle weakness, thoracic trauma, electrolyte imbalance, GI distension, etc…). Assisted ventilation: 2 breaths/min to 15-20 cmH</w:t>
      </w:r>
      <w:r w:rsidRPr="00AA5DB1">
        <w:rPr>
          <w:rFonts w:asciiTheme="minorHAnsi" w:hAnsiTheme="minorHAnsi" w:cstheme="minorHAnsi"/>
          <w:sz w:val="22"/>
          <w:szCs w:val="22"/>
          <w:vertAlign w:val="subscript"/>
        </w:rPr>
        <w:t>2</w:t>
      </w:r>
      <w:r w:rsidRPr="00AA5DB1">
        <w:rPr>
          <w:rFonts w:asciiTheme="minorHAnsi" w:hAnsiTheme="minorHAnsi" w:cstheme="minorHAnsi"/>
          <w:sz w:val="22"/>
          <w:szCs w:val="22"/>
        </w:rPr>
        <w:t>O on the manometer. Controlled ventilation: 6-10 breaths/min to 15-20 cm H</w:t>
      </w:r>
      <w:r w:rsidRPr="00AA5DB1">
        <w:rPr>
          <w:rFonts w:asciiTheme="minorHAnsi" w:hAnsiTheme="minorHAnsi" w:cstheme="minorHAnsi"/>
          <w:sz w:val="22"/>
          <w:szCs w:val="22"/>
          <w:vertAlign w:val="subscript"/>
        </w:rPr>
        <w:t>2</w:t>
      </w:r>
      <w:r w:rsidRPr="00AA5DB1">
        <w:rPr>
          <w:rFonts w:asciiTheme="minorHAnsi" w:hAnsiTheme="minorHAnsi" w:cstheme="minorHAnsi"/>
          <w:sz w:val="22"/>
          <w:szCs w:val="22"/>
        </w:rPr>
        <w:t>O on the manometer. If a ventilator is available, set tidal volume to 15-20 ml/kg. MONITOR End-tidal CO</w:t>
      </w:r>
      <w:r w:rsidRPr="00AA5DB1">
        <w:rPr>
          <w:rFonts w:asciiTheme="minorHAnsi" w:hAnsiTheme="minorHAnsi" w:cstheme="minorHAnsi"/>
          <w:sz w:val="22"/>
          <w:szCs w:val="22"/>
          <w:vertAlign w:val="subscript"/>
        </w:rPr>
        <w:t>2</w:t>
      </w:r>
      <w:r w:rsidRPr="00AA5DB1">
        <w:rPr>
          <w:rFonts w:asciiTheme="minorHAnsi" w:hAnsiTheme="minorHAnsi" w:cstheme="minorHAnsi"/>
          <w:sz w:val="22"/>
          <w:szCs w:val="22"/>
        </w:rPr>
        <w:t xml:space="preserve"> – normal is 35-55 mmHg in the anesthetized patient (35-45 mmHg in conscious patients); Do not over ventilate.</w:t>
      </w:r>
    </w:p>
    <w:p w14:paraId="6434A450" w14:textId="77777777" w:rsidR="00F51A5D" w:rsidRPr="00AA5DB1" w:rsidRDefault="00F51A5D" w:rsidP="00F51A5D">
      <w:pPr>
        <w:rPr>
          <w:rFonts w:asciiTheme="minorHAnsi" w:hAnsiTheme="minorHAnsi" w:cstheme="minorHAnsi"/>
          <w:sz w:val="22"/>
          <w:szCs w:val="22"/>
        </w:rPr>
      </w:pPr>
    </w:p>
    <w:p w14:paraId="46BCB657" w14:textId="50AC07BD" w:rsidR="00BE5066" w:rsidRPr="00AA5DB1" w:rsidRDefault="00F51A5D" w:rsidP="00F51A5D">
      <w:pPr>
        <w:rPr>
          <w:rFonts w:asciiTheme="minorHAnsi" w:hAnsiTheme="minorHAnsi" w:cstheme="minorHAnsi"/>
          <w:b/>
          <w:sz w:val="22"/>
          <w:szCs w:val="22"/>
        </w:rPr>
      </w:pPr>
      <w:r w:rsidRPr="00AA5DB1">
        <w:rPr>
          <w:rFonts w:asciiTheme="minorHAnsi" w:hAnsiTheme="minorHAnsi" w:cstheme="minorHAnsi"/>
          <w:b/>
          <w:sz w:val="22"/>
          <w:szCs w:val="22"/>
        </w:rPr>
        <w:t>Recovery</w:t>
      </w:r>
      <w:r w:rsidR="00D04555" w:rsidRPr="00AA5DB1">
        <w:rPr>
          <w:rFonts w:asciiTheme="minorHAnsi" w:hAnsiTheme="minorHAnsi" w:cstheme="minorHAnsi"/>
          <w:b/>
          <w:sz w:val="22"/>
          <w:szCs w:val="22"/>
        </w:rPr>
        <w:t xml:space="preserve"> </w:t>
      </w:r>
    </w:p>
    <w:p w14:paraId="0B841905" w14:textId="44F54DF1" w:rsidR="00F51A5D" w:rsidRPr="00AA5DB1" w:rsidRDefault="00F51A5D" w:rsidP="00F51A5D">
      <w:pPr>
        <w:rPr>
          <w:rFonts w:asciiTheme="minorHAnsi" w:hAnsiTheme="minorHAnsi" w:cstheme="minorHAnsi"/>
          <w:sz w:val="22"/>
          <w:szCs w:val="22"/>
        </w:rPr>
      </w:pPr>
      <w:r w:rsidRPr="00AA5DB1">
        <w:rPr>
          <w:rFonts w:asciiTheme="minorHAnsi" w:hAnsiTheme="minorHAnsi" w:cstheme="minorHAnsi"/>
          <w:sz w:val="22"/>
          <w:szCs w:val="22"/>
        </w:rPr>
        <w:t>Unfortunately, most anesthetic deaths occur in recovery and the majority of those occur within the first 3 hours of recovery (Brodbelt 2009). Th</w:t>
      </w:r>
      <w:r w:rsidR="005048DD" w:rsidRPr="00AA5DB1">
        <w:rPr>
          <w:rFonts w:asciiTheme="minorHAnsi" w:hAnsiTheme="minorHAnsi" w:cstheme="minorHAnsi"/>
          <w:sz w:val="22"/>
          <w:szCs w:val="22"/>
        </w:rPr>
        <w:t xml:space="preserve">e cause is likely a decrease in anesthetist </w:t>
      </w:r>
      <w:r w:rsidR="00060935" w:rsidRPr="00AA5DB1">
        <w:rPr>
          <w:rFonts w:asciiTheme="minorHAnsi" w:hAnsiTheme="minorHAnsi" w:cstheme="minorHAnsi"/>
          <w:sz w:val="22"/>
          <w:szCs w:val="22"/>
        </w:rPr>
        <w:t>vigilance</w:t>
      </w:r>
      <w:r w:rsidR="005048DD" w:rsidRPr="00AA5DB1">
        <w:rPr>
          <w:rFonts w:asciiTheme="minorHAnsi" w:hAnsiTheme="minorHAnsi" w:cstheme="minorHAnsi"/>
          <w:sz w:val="22"/>
          <w:szCs w:val="22"/>
        </w:rPr>
        <w:t xml:space="preserve"> in recovery.</w:t>
      </w:r>
      <w:r w:rsidRPr="00AA5DB1">
        <w:rPr>
          <w:rFonts w:asciiTheme="minorHAnsi" w:hAnsiTheme="minorHAnsi" w:cstheme="minorHAnsi"/>
          <w:sz w:val="22"/>
          <w:szCs w:val="22"/>
        </w:rPr>
        <w:t xml:space="preserve"> Support and monitoring should be continued into the recovery phase, especially for </w:t>
      </w:r>
      <w:r w:rsidR="00073D72" w:rsidRPr="00AA5DB1">
        <w:rPr>
          <w:rFonts w:asciiTheme="minorHAnsi" w:hAnsiTheme="minorHAnsi" w:cstheme="minorHAnsi"/>
          <w:sz w:val="22"/>
          <w:szCs w:val="22"/>
        </w:rPr>
        <w:t>challenging patients</w:t>
      </w:r>
      <w:r w:rsidRPr="00AA5DB1">
        <w:rPr>
          <w:rFonts w:asciiTheme="minorHAnsi" w:hAnsiTheme="minorHAnsi" w:cstheme="minorHAnsi"/>
          <w:sz w:val="22"/>
          <w:szCs w:val="22"/>
        </w:rPr>
        <w:t xml:space="preserve">. Analgesia should also be re-addressed. If </w:t>
      </w:r>
      <w:r w:rsidR="00386BBB" w:rsidRPr="00AA5DB1">
        <w:rPr>
          <w:rFonts w:asciiTheme="minorHAnsi" w:hAnsiTheme="minorHAnsi" w:cstheme="minorHAnsi"/>
          <w:sz w:val="22"/>
          <w:szCs w:val="22"/>
        </w:rPr>
        <w:t xml:space="preserve">effective </w:t>
      </w:r>
      <w:r w:rsidRPr="00AA5DB1">
        <w:rPr>
          <w:rFonts w:asciiTheme="minorHAnsi" w:hAnsiTheme="minorHAnsi" w:cstheme="minorHAnsi"/>
          <w:sz w:val="22"/>
          <w:szCs w:val="22"/>
        </w:rPr>
        <w:t xml:space="preserve">analgesia </w:t>
      </w:r>
      <w:r w:rsidR="00FE1538" w:rsidRPr="00AA5DB1">
        <w:rPr>
          <w:rFonts w:asciiTheme="minorHAnsi" w:hAnsiTheme="minorHAnsi" w:cstheme="minorHAnsi"/>
          <w:sz w:val="22"/>
          <w:szCs w:val="22"/>
        </w:rPr>
        <w:t>i</w:t>
      </w:r>
      <w:r w:rsidRPr="00AA5DB1">
        <w:rPr>
          <w:rFonts w:asciiTheme="minorHAnsi" w:hAnsiTheme="minorHAnsi" w:cstheme="minorHAnsi"/>
          <w:sz w:val="22"/>
          <w:szCs w:val="22"/>
        </w:rPr>
        <w:t>s utilized pre- and intra-operatively, the analgesic needs of the patient may be minimal. Opioid boluses and constant rate infusions are excellent choices during the recovery period. NSAIDs</w:t>
      </w:r>
      <w:r w:rsidR="00015720" w:rsidRPr="00AA5DB1">
        <w:rPr>
          <w:rFonts w:asciiTheme="minorHAnsi" w:hAnsiTheme="minorHAnsi" w:cstheme="minorHAnsi"/>
          <w:sz w:val="22"/>
          <w:szCs w:val="22"/>
        </w:rPr>
        <w:t xml:space="preserve"> may be appropriate depending on the disease. The drugs diminish </w:t>
      </w:r>
      <w:r w:rsidRPr="00AA5DB1">
        <w:rPr>
          <w:rFonts w:asciiTheme="minorHAnsi" w:hAnsiTheme="minorHAnsi" w:cstheme="minorHAnsi"/>
          <w:sz w:val="22"/>
          <w:szCs w:val="22"/>
        </w:rPr>
        <w:t xml:space="preserve">pain at its source (inflammation) making them very powerful. </w:t>
      </w:r>
      <w:r w:rsidR="00015720" w:rsidRPr="00AA5DB1">
        <w:rPr>
          <w:rFonts w:asciiTheme="minorHAnsi" w:hAnsiTheme="minorHAnsi" w:cstheme="minorHAnsi"/>
          <w:sz w:val="22"/>
          <w:szCs w:val="22"/>
        </w:rPr>
        <w:t xml:space="preserve">Administer NSAIDS if </w:t>
      </w:r>
      <w:r w:rsidRPr="00AA5DB1">
        <w:rPr>
          <w:rFonts w:asciiTheme="minorHAnsi" w:hAnsiTheme="minorHAnsi" w:cstheme="minorHAnsi"/>
          <w:sz w:val="22"/>
          <w:szCs w:val="22"/>
        </w:rPr>
        <w:t>not contra-indicated.</w:t>
      </w:r>
    </w:p>
    <w:p w14:paraId="2F109C28" w14:textId="2B437AEE" w:rsidR="00A953F4" w:rsidRPr="00AA5DB1" w:rsidRDefault="00A953F4" w:rsidP="00F51A5D">
      <w:pPr>
        <w:rPr>
          <w:rFonts w:asciiTheme="minorHAnsi" w:hAnsiTheme="minorHAnsi" w:cstheme="minorHAnsi"/>
          <w:sz w:val="22"/>
          <w:szCs w:val="22"/>
        </w:rPr>
      </w:pPr>
    </w:p>
    <w:p w14:paraId="56CFD27A" w14:textId="31AFE799" w:rsidR="00A953F4" w:rsidRPr="00AA5DB1" w:rsidRDefault="00AA5DB1" w:rsidP="00F51A5D">
      <w:pPr>
        <w:rPr>
          <w:rFonts w:asciiTheme="minorHAnsi" w:hAnsiTheme="minorHAnsi" w:cstheme="minorHAnsi"/>
          <w:b/>
          <w:bCs/>
        </w:rPr>
      </w:pPr>
      <w:r>
        <w:rPr>
          <w:rFonts w:asciiTheme="minorHAnsi" w:hAnsiTheme="minorHAnsi" w:cstheme="minorHAnsi"/>
          <w:b/>
          <w:bCs/>
          <w:sz w:val="22"/>
          <w:szCs w:val="22"/>
        </w:rPr>
        <w:lastRenderedPageBreak/>
        <w:br/>
      </w:r>
      <w:r>
        <w:rPr>
          <w:rFonts w:asciiTheme="minorHAnsi" w:hAnsiTheme="minorHAnsi" w:cstheme="minorHAnsi"/>
          <w:b/>
          <w:bCs/>
          <w:sz w:val="22"/>
          <w:szCs w:val="22"/>
        </w:rPr>
        <w:br/>
      </w:r>
      <w:r w:rsidR="00A953F4" w:rsidRPr="00AA5DB1">
        <w:rPr>
          <w:rFonts w:asciiTheme="minorHAnsi" w:hAnsiTheme="minorHAnsi" w:cstheme="minorHAnsi"/>
          <w:b/>
          <w:bCs/>
        </w:rPr>
        <w:t>S</w:t>
      </w:r>
      <w:r w:rsidR="00225E32" w:rsidRPr="00AA5DB1">
        <w:rPr>
          <w:rFonts w:asciiTheme="minorHAnsi" w:hAnsiTheme="minorHAnsi" w:cstheme="minorHAnsi"/>
          <w:b/>
          <w:bCs/>
        </w:rPr>
        <w:t xml:space="preserve">pecific </w:t>
      </w:r>
      <w:r>
        <w:rPr>
          <w:rFonts w:asciiTheme="minorHAnsi" w:hAnsiTheme="minorHAnsi" w:cstheme="minorHAnsi"/>
          <w:b/>
          <w:bCs/>
        </w:rPr>
        <w:t>Comorbidities</w:t>
      </w:r>
    </w:p>
    <w:p w14:paraId="4ADB7E0C" w14:textId="76FDFBD5" w:rsidR="00A953F4" w:rsidRPr="00AA5DB1" w:rsidRDefault="00225E32" w:rsidP="00A953F4">
      <w:pPr>
        <w:rPr>
          <w:rFonts w:asciiTheme="minorHAnsi" w:eastAsia="Calibri" w:hAnsiTheme="minorHAnsi" w:cstheme="minorHAnsi"/>
          <w:b/>
          <w:i/>
          <w:iCs/>
          <w:sz w:val="22"/>
          <w:szCs w:val="22"/>
        </w:rPr>
      </w:pPr>
      <w:r w:rsidRPr="00AA5DB1">
        <w:rPr>
          <w:rFonts w:asciiTheme="minorHAnsi" w:eastAsia="Calibri" w:hAnsiTheme="minorHAnsi" w:cstheme="minorHAnsi"/>
          <w:b/>
          <w:i/>
          <w:iCs/>
          <w:sz w:val="22"/>
          <w:szCs w:val="22"/>
        </w:rPr>
        <w:t>Patient with cardiovascular disease/dysfunction</w:t>
      </w:r>
    </w:p>
    <w:p w14:paraId="617F7B2F"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The cardiovascular </w:t>
      </w:r>
      <w:r w:rsidRPr="00AA5DB1">
        <w:rPr>
          <w:rFonts w:asciiTheme="minorHAnsi" w:eastAsia="Calibri" w:hAnsiTheme="minorHAnsi" w:cstheme="minorHAnsi"/>
          <w:sz w:val="22"/>
          <w:szCs w:val="22"/>
          <w:u w:val="single"/>
        </w:rPr>
        <w:t>system</w:t>
      </w:r>
      <w:r w:rsidRPr="00AA5DB1">
        <w:rPr>
          <w:rFonts w:asciiTheme="minorHAnsi" w:eastAsia="Calibri" w:hAnsiTheme="minorHAnsi" w:cstheme="minorHAnsi"/>
          <w:sz w:val="22"/>
          <w:szCs w:val="22"/>
        </w:rPr>
        <w:t xml:space="preserve"> includes the heart, blood vessels and blood/plasma. Thus, cardiovascular disease or dysfunction encompasses `conditions ranging from decreased cardiac contractility to arrhythmias to anemia. Diseases that are not necessarily cardiovascular diseases but which affect the cardiovascular system (eg, hyperthyroidism, sepsis, etc…) should also be considered in this category when making anesthetic plans for patients with those diseases. In addition, anesthetic drugs (e.g. inhalants), perioperative manipulations (e.g. recumbency, positive pressure ventilation) and surgical complications (e.g. uncontrolled pain, hemorrhage) can exacerbate cardiovascular dysfunction – and can even cause cardiovascular changes that mimic cardiovascular disease. Thus, a fair number of anesthetized patients may need cardiovascular support, even in the absence of cardiovascular disease. Because of the vast number of diseases/conditions that affect the cardiovascular system, one anesthetic protocol may not be appropriate for all patients in this category, but an understanding of cardiovascular physiology and the cardiovascular effects of the anesthetic drugs will promote appropriate anesthetic/analgesic protocol selection. In addition to appropriate dose/drug selection, diligent patient monitoring and support are crucial.</w:t>
      </w:r>
    </w:p>
    <w:p w14:paraId="72A59855" w14:textId="77777777" w:rsidR="00A953F4" w:rsidRPr="00AA5DB1" w:rsidRDefault="00A953F4" w:rsidP="00A953F4">
      <w:pPr>
        <w:rPr>
          <w:rFonts w:asciiTheme="minorHAnsi" w:eastAsia="Calibri" w:hAnsiTheme="minorHAnsi" w:cstheme="minorHAnsi"/>
          <w:sz w:val="22"/>
          <w:szCs w:val="22"/>
        </w:rPr>
      </w:pPr>
    </w:p>
    <w:p w14:paraId="55D1E20C"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 xml:space="preserve">Physiology of the Cardiovascular System &amp; Anesthesia Goals </w:t>
      </w:r>
    </w:p>
    <w:p w14:paraId="6FD9D939" w14:textId="77777777" w:rsidR="00A953F4" w:rsidRPr="00AA5DB1" w:rsidRDefault="00A953F4" w:rsidP="00A953F4">
      <w:pPr>
        <w:widowControl w:val="0"/>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The ultimate goal of the cardiovascular system is to work in concert with the respiratory system to provide adequate oxygen delivery (DO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to the working cells. The cardiovascular system’s role in this goal is achieved through support of cardiac output, which is a product of heart rate (HR) and stroke volume (SV). Stroke volume is determined by preload, afterload and myocardial contractility (inotropy). In all patients, the focus should be on support of normal physiologic processes in order to optimize tissue oxygen delivery.</w:t>
      </w:r>
    </w:p>
    <w:p w14:paraId="136F4B02"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Preanesthetic preparation</w:t>
      </w:r>
    </w:p>
    <w:p w14:paraId="2F9D4366" w14:textId="11BBED79"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STABILIZE the patient! Long term if possible (eg, send home on drugs that improve cardiac function) or short term in not possible (eg, administer fast-acting anti-arrhythmic drugs to treat arrhythmias). However, drugs that may decrease blood pressure (eg, beta-blockers, calcium channel blockers) should be withheld on the morning of anesthesia. Once ready for anesthesia, preoxygenate to decrease the likelihood of decreased oxygen delivery. Start on JUDICIOUS rate of IV fluids if the patient is hypovolemic at a suggested rate of 2-5 ml/kg/hr depending on the disease and patient. Monitors should be connected to the patient prior to induction. </w:t>
      </w:r>
      <w:r w:rsidR="00083EED" w:rsidRPr="00AA5DB1">
        <w:rPr>
          <w:rFonts w:asciiTheme="minorHAnsi" w:eastAsia="Calibri" w:hAnsiTheme="minorHAnsi" w:cstheme="minorHAnsi"/>
          <w:sz w:val="22"/>
          <w:szCs w:val="22"/>
        </w:rPr>
        <w:t xml:space="preserve">Numerous </w:t>
      </w:r>
      <w:r w:rsidRPr="00AA5DB1">
        <w:rPr>
          <w:rFonts w:asciiTheme="minorHAnsi" w:eastAsia="Calibri" w:hAnsiTheme="minorHAnsi" w:cstheme="minorHAnsi"/>
          <w:sz w:val="22"/>
          <w:szCs w:val="22"/>
        </w:rPr>
        <w:t>physiologic changes can happen at induction. Warming should start now since body temperature starts to drop at induction. Hypothermia causes adverse cardiovascular effects like decreased myocardial contractility, arrhythmias and bradycardia.</w:t>
      </w:r>
    </w:p>
    <w:p w14:paraId="3F2F7852" w14:textId="77777777" w:rsidR="00A953F4" w:rsidRPr="00AA5DB1" w:rsidRDefault="00A953F4" w:rsidP="00A953F4">
      <w:pPr>
        <w:widowControl w:val="0"/>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Excitement, struggling and fear cause tachycardia and increased peripheral resistance, arterial blood pressure, cardiac work and cardiac oxygen consumption. These changes are generally well-tolerated in patients with a healthy cardiovascular system but are extremely dangerous in a patient with cardiovascular disease, possibly resulting in decompensation and cardiac failure.  Pain causes the same sympathetic response as excitement, struggling and fear. Therefore, all of these stressors must be avoided in patients with cardiovascular disease and calm handling, along with the administration of a low-dose of a tranquilizer and preemptive analgesic drug, are crucial. </w:t>
      </w:r>
      <w:r w:rsidRPr="00AA5DB1">
        <w:rPr>
          <w:rFonts w:asciiTheme="minorHAnsi" w:eastAsia="Calibri" w:hAnsiTheme="minorHAnsi" w:cstheme="minorHAnsi"/>
          <w:b/>
          <w:sz w:val="22"/>
          <w:szCs w:val="22"/>
        </w:rPr>
        <w:t>Opioids</w:t>
      </w:r>
      <w:r w:rsidRPr="00AA5DB1">
        <w:rPr>
          <w:rFonts w:asciiTheme="minorHAnsi" w:eastAsia="Calibri" w:hAnsiTheme="minorHAnsi" w:cstheme="minorHAnsi"/>
          <w:sz w:val="22"/>
          <w:szCs w:val="22"/>
        </w:rPr>
        <w:t xml:space="preserve"> have minimal adverse impact on the cardiovascular system and are the drug class of choice for patients with cardiovascular disease.</w:t>
      </w:r>
    </w:p>
    <w:p w14:paraId="390D7E72" w14:textId="4D43A647" w:rsidR="00A11DA1" w:rsidRPr="00AA5DB1" w:rsidRDefault="00AA5DB1" w:rsidP="00A11DA1">
      <w:pPr>
        <w:widowControl w:val="0"/>
        <w:rPr>
          <w:rFonts w:asciiTheme="minorHAnsi" w:eastAsia="Calibri" w:hAnsiTheme="minorHAnsi" w:cstheme="minorHAnsi"/>
          <w:sz w:val="22"/>
          <w:szCs w:val="22"/>
        </w:rPr>
      </w:pPr>
      <w:r>
        <w:rPr>
          <w:rFonts w:asciiTheme="minorHAnsi" w:eastAsia="Calibri" w:hAnsiTheme="minorHAnsi" w:cstheme="minorHAnsi"/>
          <w:i/>
          <w:iCs/>
          <w:sz w:val="22"/>
          <w:szCs w:val="22"/>
        </w:rPr>
        <w:br/>
      </w:r>
      <w:r w:rsidR="00A11DA1" w:rsidRPr="00AA5DB1">
        <w:rPr>
          <w:rFonts w:asciiTheme="minorHAnsi" w:eastAsia="Calibri" w:hAnsiTheme="minorHAnsi" w:cstheme="minorHAnsi"/>
          <w:i/>
          <w:iCs/>
          <w:sz w:val="22"/>
          <w:szCs w:val="22"/>
        </w:rPr>
        <w:lastRenderedPageBreak/>
        <w:t>Disease-specific comments</w:t>
      </w:r>
      <w:r w:rsidR="00A11DA1" w:rsidRPr="00AA5DB1">
        <w:rPr>
          <w:rFonts w:asciiTheme="minorHAnsi" w:eastAsia="Calibri" w:hAnsiTheme="minorHAnsi" w:cstheme="minorHAnsi"/>
          <w:sz w:val="22"/>
          <w:szCs w:val="22"/>
        </w:rPr>
        <w:br/>
        <w:t xml:space="preserve">Hypertrophic cardiomyopathy (mostly cats) and dilatative cardiomyopathy/regurgitant valvular </w:t>
      </w:r>
      <w:r w:rsidR="004C76D3" w:rsidRPr="00AA5DB1">
        <w:rPr>
          <w:rFonts w:asciiTheme="minorHAnsi" w:eastAsia="Calibri" w:hAnsiTheme="minorHAnsi" w:cstheme="minorHAnsi"/>
          <w:sz w:val="22"/>
          <w:szCs w:val="22"/>
        </w:rPr>
        <w:t>disease (</w:t>
      </w:r>
      <w:r w:rsidR="00A11DA1" w:rsidRPr="00AA5DB1">
        <w:rPr>
          <w:rFonts w:asciiTheme="minorHAnsi" w:eastAsia="Calibri" w:hAnsiTheme="minorHAnsi" w:cstheme="minorHAnsi"/>
          <w:sz w:val="22"/>
          <w:szCs w:val="22"/>
        </w:rPr>
        <w:t>mostly dogs) have different physiologic impacts and, thus, different anesthetic concerns.</w:t>
      </w:r>
    </w:p>
    <w:p w14:paraId="63898EAF" w14:textId="3FC08B94" w:rsidR="00A11DA1" w:rsidRPr="00AA5DB1" w:rsidRDefault="00A11DA1" w:rsidP="00A11DA1">
      <w:pPr>
        <w:pStyle w:val="ListParagraph"/>
        <w:widowControl w:val="0"/>
        <w:numPr>
          <w:ilvl w:val="0"/>
          <w:numId w:val="28"/>
        </w:numPr>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Hypertrophic cardiomyopathy: In this disease the cardiac muscle is </w:t>
      </w:r>
      <w:r w:rsidR="00386BBB" w:rsidRPr="00AA5DB1">
        <w:rPr>
          <w:rFonts w:asciiTheme="minorHAnsi" w:eastAsia="Calibri" w:hAnsiTheme="minorHAnsi" w:cstheme="minorHAnsi"/>
          <w:sz w:val="22"/>
          <w:szCs w:val="22"/>
        </w:rPr>
        <w:t xml:space="preserve">overworked so </w:t>
      </w:r>
      <w:r w:rsidRPr="00AA5DB1">
        <w:rPr>
          <w:rFonts w:asciiTheme="minorHAnsi" w:eastAsia="Calibri" w:hAnsiTheme="minorHAnsi" w:cstheme="minorHAnsi"/>
          <w:sz w:val="22"/>
          <w:szCs w:val="22"/>
        </w:rPr>
        <w:t>avoid drugs that</w:t>
      </w:r>
      <w:r w:rsidR="00386BBB" w:rsidRPr="00AA5DB1">
        <w:rPr>
          <w:rFonts w:asciiTheme="minorHAnsi" w:eastAsia="Calibri" w:hAnsiTheme="minorHAnsi" w:cstheme="minorHAnsi"/>
          <w:sz w:val="22"/>
          <w:szCs w:val="22"/>
        </w:rPr>
        <w:t xml:space="preserve"> further</w:t>
      </w:r>
      <w:r w:rsidRPr="00AA5DB1">
        <w:rPr>
          <w:rFonts w:asciiTheme="minorHAnsi" w:eastAsia="Calibri" w:hAnsiTheme="minorHAnsi" w:cstheme="minorHAnsi"/>
          <w:sz w:val="22"/>
          <w:szCs w:val="22"/>
        </w:rPr>
        <w:t xml:space="preserve"> increase cardiac work (through increased rate or contractility)</w:t>
      </w:r>
      <w:r w:rsidR="00386BBB" w:rsidRPr="00AA5DB1">
        <w:rPr>
          <w:rFonts w:asciiTheme="minorHAnsi" w:eastAsia="Calibri" w:hAnsiTheme="minorHAnsi" w:cstheme="minorHAnsi"/>
          <w:sz w:val="22"/>
          <w:szCs w:val="22"/>
        </w:rPr>
        <w:t xml:space="preserve">. Increased </w:t>
      </w:r>
      <w:r w:rsidR="001F0992" w:rsidRPr="00AA5DB1">
        <w:rPr>
          <w:rFonts w:asciiTheme="minorHAnsi" w:eastAsia="Calibri" w:hAnsiTheme="minorHAnsi" w:cstheme="minorHAnsi"/>
          <w:sz w:val="22"/>
          <w:szCs w:val="22"/>
        </w:rPr>
        <w:t>work</w:t>
      </w:r>
      <w:r w:rsidRPr="00AA5DB1">
        <w:rPr>
          <w:rFonts w:asciiTheme="minorHAnsi" w:eastAsia="Calibri" w:hAnsiTheme="minorHAnsi" w:cstheme="minorHAnsi"/>
          <w:sz w:val="22"/>
          <w:szCs w:val="22"/>
        </w:rPr>
        <w:t xml:space="preserve"> </w:t>
      </w:r>
      <w:r w:rsidR="00386BBB" w:rsidRPr="00AA5DB1">
        <w:rPr>
          <w:rFonts w:asciiTheme="minorHAnsi" w:eastAsia="Calibri" w:hAnsiTheme="minorHAnsi" w:cstheme="minorHAnsi"/>
          <w:sz w:val="22"/>
          <w:szCs w:val="22"/>
        </w:rPr>
        <w:t xml:space="preserve">will </w:t>
      </w:r>
      <w:r w:rsidRPr="00AA5DB1">
        <w:rPr>
          <w:rFonts w:asciiTheme="minorHAnsi" w:eastAsia="Calibri" w:hAnsiTheme="minorHAnsi" w:cstheme="minorHAnsi"/>
          <w:sz w:val="22"/>
          <w:szCs w:val="22"/>
        </w:rPr>
        <w:t>increase myocardial oxygen need - but the hypertrophic cardiac muscle is generally not matched by increased vasculature, thus oxygen delivery can be decreased. This could include ketamine (</w:t>
      </w:r>
      <w:r w:rsidR="00386BBB" w:rsidRPr="00AA5DB1">
        <w:rPr>
          <w:rFonts w:asciiTheme="minorHAnsi" w:eastAsia="Calibri" w:hAnsiTheme="minorHAnsi" w:cstheme="minorHAnsi"/>
          <w:sz w:val="22"/>
          <w:szCs w:val="22"/>
        </w:rPr>
        <w:t>no concern at CRI dose</w:t>
      </w:r>
      <w:r w:rsidRPr="00AA5DB1">
        <w:rPr>
          <w:rFonts w:asciiTheme="minorHAnsi" w:eastAsia="Calibri" w:hAnsiTheme="minorHAnsi" w:cstheme="minorHAnsi"/>
          <w:sz w:val="22"/>
          <w:szCs w:val="22"/>
        </w:rPr>
        <w:t xml:space="preserve">), anticholinergics, etc… Inotropes </w:t>
      </w:r>
      <w:r w:rsidR="00386BBB" w:rsidRPr="00AA5DB1">
        <w:rPr>
          <w:rFonts w:asciiTheme="minorHAnsi" w:eastAsia="Calibri" w:hAnsiTheme="minorHAnsi" w:cstheme="minorHAnsi"/>
          <w:sz w:val="22"/>
          <w:szCs w:val="22"/>
        </w:rPr>
        <w:t xml:space="preserve">are somewhat controversial as some clinicians feel that they are </w:t>
      </w:r>
      <w:r w:rsidRPr="00AA5DB1">
        <w:rPr>
          <w:rFonts w:asciiTheme="minorHAnsi" w:eastAsia="Calibri" w:hAnsiTheme="minorHAnsi" w:cstheme="minorHAnsi"/>
          <w:sz w:val="22"/>
          <w:szCs w:val="22"/>
        </w:rPr>
        <w:t xml:space="preserve">contraindicated </w:t>
      </w:r>
      <w:r w:rsidR="00386BBB" w:rsidRPr="00AA5DB1">
        <w:rPr>
          <w:rFonts w:asciiTheme="minorHAnsi" w:eastAsia="Calibri" w:hAnsiTheme="minorHAnsi" w:cstheme="minorHAnsi"/>
          <w:sz w:val="22"/>
          <w:szCs w:val="22"/>
        </w:rPr>
        <w:t xml:space="preserve">but research shows they are safe and effective when used at </w:t>
      </w:r>
      <w:r w:rsidRPr="00AA5DB1">
        <w:rPr>
          <w:rFonts w:asciiTheme="minorHAnsi" w:eastAsia="Calibri" w:hAnsiTheme="minorHAnsi" w:cstheme="minorHAnsi"/>
          <w:sz w:val="22"/>
          <w:szCs w:val="22"/>
        </w:rPr>
        <w:t>low dosages</w:t>
      </w:r>
      <w:r w:rsidR="00386BBB" w:rsidRPr="00AA5DB1">
        <w:rPr>
          <w:rFonts w:asciiTheme="minorHAnsi" w:eastAsia="Calibri" w:hAnsiTheme="minorHAnsi" w:cstheme="minorHAnsi"/>
          <w:sz w:val="22"/>
          <w:szCs w:val="22"/>
        </w:rPr>
        <w:t>. Both dopamine and phenylephrine improved blood pressure but only dopamine improved cardiac output. (Wiese et al 2012)</w:t>
      </w:r>
      <w:r w:rsidRPr="00AA5DB1">
        <w:rPr>
          <w:rFonts w:asciiTheme="minorHAnsi" w:eastAsia="Calibri" w:hAnsiTheme="minorHAnsi" w:cstheme="minorHAnsi"/>
          <w:sz w:val="22"/>
          <w:szCs w:val="22"/>
        </w:rPr>
        <w:t>.</w:t>
      </w:r>
      <w:r w:rsidR="00386BBB" w:rsidRPr="00AA5DB1">
        <w:rPr>
          <w:rFonts w:asciiTheme="minorHAnsi" w:eastAsia="Calibri" w:hAnsiTheme="minorHAnsi" w:cstheme="minorHAnsi"/>
          <w:sz w:val="22"/>
          <w:szCs w:val="22"/>
        </w:rPr>
        <w:t xml:space="preserve"> Slower</w:t>
      </w:r>
      <w:r w:rsidRPr="00AA5DB1">
        <w:rPr>
          <w:rFonts w:asciiTheme="minorHAnsi" w:eastAsia="Calibri" w:hAnsiTheme="minorHAnsi" w:cstheme="minorHAnsi"/>
          <w:sz w:val="22"/>
          <w:szCs w:val="22"/>
        </w:rPr>
        <w:t xml:space="preserve"> heart rate</w:t>
      </w:r>
      <w:r w:rsidR="00386BBB" w:rsidRPr="00AA5DB1">
        <w:rPr>
          <w:rFonts w:asciiTheme="minorHAnsi" w:eastAsia="Calibri" w:hAnsiTheme="minorHAnsi" w:cstheme="minorHAnsi"/>
          <w:sz w:val="22"/>
          <w:szCs w:val="22"/>
        </w:rPr>
        <w:t>s (allow time for ventricles to fill)</w:t>
      </w:r>
      <w:r w:rsidRPr="00AA5DB1">
        <w:rPr>
          <w:rFonts w:asciiTheme="minorHAnsi" w:eastAsia="Calibri" w:hAnsiTheme="minorHAnsi" w:cstheme="minorHAnsi"/>
          <w:sz w:val="22"/>
          <w:szCs w:val="22"/>
        </w:rPr>
        <w:t xml:space="preserve"> and vasoconstriction</w:t>
      </w:r>
      <w:r w:rsidR="00386BBB" w:rsidRPr="00AA5DB1">
        <w:rPr>
          <w:rFonts w:asciiTheme="minorHAnsi" w:eastAsia="Calibri" w:hAnsiTheme="minorHAnsi" w:cstheme="minorHAnsi"/>
          <w:sz w:val="22"/>
          <w:szCs w:val="22"/>
        </w:rPr>
        <w:t xml:space="preserve"> (increased afterload which </w:t>
      </w:r>
      <w:r w:rsidRPr="00AA5DB1">
        <w:rPr>
          <w:rFonts w:asciiTheme="minorHAnsi" w:eastAsia="Calibri" w:hAnsiTheme="minorHAnsi" w:cstheme="minorHAnsi"/>
          <w:sz w:val="22"/>
          <w:szCs w:val="22"/>
        </w:rPr>
        <w:t xml:space="preserve">can </w:t>
      </w:r>
      <w:r w:rsidR="00386BBB" w:rsidRPr="00AA5DB1">
        <w:rPr>
          <w:rFonts w:asciiTheme="minorHAnsi" w:eastAsia="Calibri" w:hAnsiTheme="minorHAnsi" w:cstheme="minorHAnsi"/>
          <w:sz w:val="22"/>
          <w:szCs w:val="22"/>
        </w:rPr>
        <w:t xml:space="preserve">decrease left ventricular outflow obstruction) is often </w:t>
      </w:r>
      <w:r w:rsidRPr="00AA5DB1">
        <w:rPr>
          <w:rFonts w:asciiTheme="minorHAnsi" w:eastAsia="Calibri" w:hAnsiTheme="minorHAnsi" w:cstheme="minorHAnsi"/>
          <w:sz w:val="22"/>
          <w:szCs w:val="22"/>
        </w:rPr>
        <w:t>beneficial in these patients</w:t>
      </w:r>
      <w:r w:rsidR="00386BBB" w:rsidRPr="00AA5DB1">
        <w:rPr>
          <w:rFonts w:asciiTheme="minorHAnsi" w:eastAsia="Calibri" w:hAnsiTheme="minorHAnsi" w:cstheme="minorHAnsi"/>
          <w:sz w:val="22"/>
          <w:szCs w:val="22"/>
        </w:rPr>
        <w:t>, thus</w:t>
      </w:r>
      <w:r w:rsidRPr="00AA5DB1">
        <w:rPr>
          <w:rFonts w:asciiTheme="minorHAnsi" w:eastAsia="Calibri" w:hAnsiTheme="minorHAnsi" w:cstheme="minorHAnsi"/>
          <w:sz w:val="22"/>
          <w:szCs w:val="22"/>
        </w:rPr>
        <w:t xml:space="preserve"> alpha-2 agonists may be</w:t>
      </w:r>
      <w:r w:rsidR="00386BBB" w:rsidRPr="00AA5DB1">
        <w:rPr>
          <w:rFonts w:asciiTheme="minorHAnsi" w:eastAsia="Calibri" w:hAnsiTheme="minorHAnsi" w:cstheme="minorHAnsi"/>
          <w:sz w:val="22"/>
          <w:szCs w:val="22"/>
        </w:rPr>
        <w:t xml:space="preserve"> considered (Lamont et al. 2002) if needed to adequately control the cat</w:t>
      </w:r>
      <w:r w:rsidRPr="00AA5DB1">
        <w:rPr>
          <w:rFonts w:asciiTheme="minorHAnsi" w:eastAsia="Calibri" w:hAnsiTheme="minorHAnsi" w:cstheme="minorHAnsi"/>
          <w:sz w:val="22"/>
          <w:szCs w:val="22"/>
        </w:rPr>
        <w:t xml:space="preserve"> (</w:t>
      </w:r>
      <w:r w:rsidR="00386BBB" w:rsidRPr="00AA5DB1">
        <w:rPr>
          <w:rFonts w:asciiTheme="minorHAnsi" w:eastAsia="Calibri" w:hAnsiTheme="minorHAnsi" w:cstheme="minorHAnsi"/>
          <w:sz w:val="22"/>
          <w:szCs w:val="22"/>
        </w:rPr>
        <w:t>Lamont et al. 2002</w:t>
      </w:r>
      <w:r w:rsidRPr="00AA5DB1">
        <w:rPr>
          <w:rFonts w:asciiTheme="minorHAnsi" w:eastAsia="Calibri" w:hAnsiTheme="minorHAnsi" w:cstheme="minorHAnsi"/>
          <w:sz w:val="22"/>
          <w:szCs w:val="22"/>
        </w:rPr>
        <w:t>).</w:t>
      </w:r>
    </w:p>
    <w:p w14:paraId="08217C1A" w14:textId="419DD81E" w:rsidR="00A11DA1" w:rsidRPr="00AA5DB1" w:rsidRDefault="00A11DA1" w:rsidP="00A11DA1">
      <w:pPr>
        <w:pStyle w:val="ListParagraph"/>
        <w:widowControl w:val="0"/>
        <w:numPr>
          <w:ilvl w:val="0"/>
          <w:numId w:val="28"/>
        </w:numPr>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Dilatative cardiomyopathy/regurgitant valvular disease: In this disease the cardiac muscle is inefficient for appropriate ejection of adequate blood volume or the dysfunctional valve promotes inadequate ejection blood volume. In these patients, the goal is myocardial contractility support and decreased ejection resistance (</w:t>
      </w:r>
      <w:r w:rsidR="00386BBB" w:rsidRPr="00AA5DB1">
        <w:rPr>
          <w:rFonts w:asciiTheme="minorHAnsi" w:eastAsia="Calibri" w:hAnsiTheme="minorHAnsi" w:cstheme="minorHAnsi"/>
          <w:sz w:val="22"/>
          <w:szCs w:val="22"/>
        </w:rPr>
        <w:t>ie</w:t>
      </w:r>
      <w:r w:rsidRPr="00AA5DB1">
        <w:rPr>
          <w:rFonts w:asciiTheme="minorHAnsi" w:eastAsia="Calibri" w:hAnsiTheme="minorHAnsi" w:cstheme="minorHAnsi"/>
          <w:sz w:val="22"/>
          <w:szCs w:val="22"/>
        </w:rPr>
        <w:t xml:space="preserve">, vasodilation). </w:t>
      </w:r>
      <w:r w:rsidR="00386BBB" w:rsidRPr="00AA5DB1">
        <w:rPr>
          <w:rFonts w:asciiTheme="minorHAnsi" w:eastAsia="Calibri" w:hAnsiTheme="minorHAnsi" w:cstheme="minorHAnsi"/>
          <w:sz w:val="22"/>
          <w:szCs w:val="22"/>
        </w:rPr>
        <w:t xml:space="preserve">Low-dose </w:t>
      </w:r>
      <w:r w:rsidRPr="00AA5DB1">
        <w:rPr>
          <w:rFonts w:asciiTheme="minorHAnsi" w:eastAsia="Calibri" w:hAnsiTheme="minorHAnsi" w:cstheme="minorHAnsi"/>
          <w:sz w:val="22"/>
          <w:szCs w:val="22"/>
        </w:rPr>
        <w:t>acepromazine may be beneficial.</w:t>
      </w:r>
      <w:r w:rsidR="00386BBB" w:rsidRPr="00AA5DB1">
        <w:rPr>
          <w:rFonts w:asciiTheme="minorHAnsi" w:eastAsia="Calibri" w:hAnsiTheme="minorHAnsi" w:cstheme="minorHAnsi"/>
          <w:sz w:val="22"/>
          <w:szCs w:val="22"/>
        </w:rPr>
        <w:t xml:space="preserve"> Ketamine can be very useful as it increases both rate and contractility through SNS stimulation.</w:t>
      </w:r>
      <w:r w:rsidRPr="00AA5DB1">
        <w:rPr>
          <w:rFonts w:asciiTheme="minorHAnsi" w:eastAsia="Calibri" w:hAnsiTheme="minorHAnsi" w:cstheme="minorHAnsi"/>
          <w:sz w:val="22"/>
          <w:szCs w:val="22"/>
        </w:rPr>
        <w:t xml:space="preserve"> Increased heart rate may be necessary so anticholinergics may be indicated</w:t>
      </w:r>
      <w:r w:rsidR="00386BBB" w:rsidRPr="00AA5DB1">
        <w:rPr>
          <w:rFonts w:asciiTheme="minorHAnsi" w:eastAsia="Calibri" w:hAnsiTheme="minorHAnsi" w:cstheme="minorHAnsi"/>
          <w:sz w:val="22"/>
          <w:szCs w:val="22"/>
        </w:rPr>
        <w:t>. I</w:t>
      </w:r>
      <w:r w:rsidRPr="00AA5DB1">
        <w:rPr>
          <w:rFonts w:asciiTheme="minorHAnsi" w:eastAsia="Calibri" w:hAnsiTheme="minorHAnsi" w:cstheme="minorHAnsi"/>
          <w:sz w:val="22"/>
          <w:szCs w:val="22"/>
        </w:rPr>
        <w:t>notropes are beneficial</w:t>
      </w:r>
      <w:r w:rsidR="00386BBB" w:rsidRPr="00AA5DB1">
        <w:rPr>
          <w:rFonts w:asciiTheme="minorHAnsi" w:eastAsia="Calibri" w:hAnsiTheme="minorHAnsi" w:cstheme="minorHAnsi"/>
          <w:sz w:val="22"/>
          <w:szCs w:val="22"/>
        </w:rPr>
        <w:t>.</w:t>
      </w:r>
    </w:p>
    <w:p w14:paraId="1B27BA95" w14:textId="54610934" w:rsidR="00A953F4" w:rsidRPr="00AA5DB1" w:rsidRDefault="00A953F4" w:rsidP="00A953F4">
      <w:pPr>
        <w:rPr>
          <w:rFonts w:asciiTheme="minorHAnsi" w:eastAsia="Calibri" w:hAnsiTheme="minorHAnsi" w:cstheme="minorHAnsi"/>
          <w:b/>
          <w:sz w:val="22"/>
          <w:szCs w:val="22"/>
        </w:rPr>
      </w:pPr>
      <w:r w:rsidRPr="00AA5DB1">
        <w:rPr>
          <w:rFonts w:asciiTheme="minorHAnsi" w:eastAsia="Calibri" w:hAnsiTheme="minorHAnsi" w:cstheme="minorHAnsi"/>
          <w:bCs/>
          <w:i/>
          <w:iCs/>
          <w:sz w:val="22"/>
          <w:szCs w:val="22"/>
        </w:rPr>
        <w:t>Preanesthetic drugs: Specific cardiovascular (CV) effects</w:t>
      </w:r>
      <w:r w:rsidR="0084140C" w:rsidRPr="00AA5DB1">
        <w:rPr>
          <w:rFonts w:asciiTheme="minorHAnsi" w:eastAsia="Calibri" w:hAnsiTheme="minorHAnsi" w:cstheme="minorHAnsi"/>
          <w:bCs/>
          <w:i/>
          <w:iCs/>
          <w:sz w:val="22"/>
          <w:szCs w:val="22"/>
        </w:rPr>
        <w:t>/concerns</w:t>
      </w:r>
    </w:p>
    <w:tbl>
      <w:tblPr>
        <w:tblStyle w:val="TableGrid1"/>
        <w:tblW w:w="0" w:type="auto"/>
        <w:tblInd w:w="175" w:type="dxa"/>
        <w:tblLook w:val="04A0" w:firstRow="1" w:lastRow="0" w:firstColumn="1" w:lastColumn="0" w:noHBand="0" w:noVBand="1"/>
      </w:tblPr>
      <w:tblGrid>
        <w:gridCol w:w="1800"/>
        <w:gridCol w:w="7020"/>
      </w:tblGrid>
      <w:tr w:rsidR="00A953F4" w:rsidRPr="00AA5DB1" w14:paraId="6C104AE7" w14:textId="77777777" w:rsidTr="00A96E85">
        <w:trPr>
          <w:trHeight w:val="584"/>
        </w:trPr>
        <w:tc>
          <w:tcPr>
            <w:tcW w:w="1800" w:type="dxa"/>
          </w:tcPr>
          <w:p w14:paraId="5E2DA2F8"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Opioids</w:t>
            </w:r>
          </w:p>
        </w:tc>
        <w:tc>
          <w:tcPr>
            <w:tcW w:w="7020" w:type="dxa"/>
          </w:tcPr>
          <w:p w14:paraId="17D1F0D1"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Minimal CV effects – no change in contractility, some vagally-mediated bradycardia; ‘cardio sparing’</w:t>
            </w:r>
          </w:p>
        </w:tc>
      </w:tr>
      <w:tr w:rsidR="00A953F4" w:rsidRPr="00AA5DB1" w14:paraId="26AC88AE" w14:textId="77777777" w:rsidTr="00A96E85">
        <w:trPr>
          <w:trHeight w:val="288"/>
        </w:trPr>
        <w:tc>
          <w:tcPr>
            <w:tcW w:w="1800" w:type="dxa"/>
          </w:tcPr>
          <w:p w14:paraId="48167CF9"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Alpha-2 Agonists</w:t>
            </w:r>
          </w:p>
        </w:tc>
        <w:tc>
          <w:tcPr>
            <w:tcW w:w="7020" w:type="dxa"/>
          </w:tcPr>
          <w:p w14:paraId="21C53C71"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Increased cardiac work from vasoconstriction. Generally contraindicated, but may be beneficial in some diseases</w:t>
            </w:r>
            <w:r w:rsidRPr="00AA5DB1">
              <w:rPr>
                <w:rFonts w:asciiTheme="minorHAnsi" w:hAnsiTheme="minorHAnsi" w:cstheme="minorHAnsi"/>
                <w:sz w:val="22"/>
                <w:szCs w:val="22"/>
                <w:vertAlign w:val="superscript"/>
              </w:rPr>
              <w:t>2</w:t>
            </w:r>
          </w:p>
        </w:tc>
      </w:tr>
      <w:tr w:rsidR="00A953F4" w:rsidRPr="00AA5DB1" w14:paraId="3A333301" w14:textId="77777777" w:rsidTr="00A96E85">
        <w:tc>
          <w:tcPr>
            <w:tcW w:w="1800" w:type="dxa"/>
          </w:tcPr>
          <w:p w14:paraId="44043595"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Acepromazine</w:t>
            </w:r>
          </w:p>
        </w:tc>
        <w:tc>
          <w:tcPr>
            <w:tcW w:w="7020" w:type="dxa"/>
          </w:tcPr>
          <w:p w14:paraId="70885BB5"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Low dose = decreased afterload but high dose = hypotension</w:t>
            </w:r>
          </w:p>
        </w:tc>
      </w:tr>
      <w:tr w:rsidR="00A953F4" w:rsidRPr="00AA5DB1" w14:paraId="462AE33A" w14:textId="77777777" w:rsidTr="00A96E85">
        <w:trPr>
          <w:trHeight w:val="288"/>
        </w:trPr>
        <w:tc>
          <w:tcPr>
            <w:tcW w:w="1800" w:type="dxa"/>
          </w:tcPr>
          <w:p w14:paraId="593877C4"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Benzodiazepines</w:t>
            </w:r>
          </w:p>
        </w:tc>
        <w:tc>
          <w:tcPr>
            <w:tcW w:w="7020" w:type="dxa"/>
          </w:tcPr>
          <w:p w14:paraId="66578234"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No CV effects; Cardio sparing; Not very sedating – combine with an opioid</w:t>
            </w:r>
          </w:p>
        </w:tc>
      </w:tr>
    </w:tbl>
    <w:p w14:paraId="355A156C" w14:textId="77777777" w:rsidR="00225E32" w:rsidRPr="00AA5DB1" w:rsidRDefault="00225E32" w:rsidP="00225E32">
      <w:pPr>
        <w:spacing w:after="160"/>
        <w:contextualSpacing/>
        <w:rPr>
          <w:rFonts w:asciiTheme="minorHAnsi" w:eastAsia="Calibri" w:hAnsiTheme="minorHAnsi" w:cstheme="minorHAnsi"/>
          <w:i/>
          <w:iCs/>
          <w:sz w:val="22"/>
          <w:szCs w:val="22"/>
        </w:rPr>
      </w:pPr>
    </w:p>
    <w:p w14:paraId="26511482" w14:textId="3B0120F4" w:rsidR="00225E32" w:rsidRPr="00AA5DB1" w:rsidRDefault="00225E32" w:rsidP="00225E32">
      <w:pPr>
        <w:spacing w:after="160"/>
        <w:contextualSpacing/>
        <w:rPr>
          <w:rFonts w:asciiTheme="minorHAnsi" w:eastAsia="Calibri" w:hAnsiTheme="minorHAnsi" w:cstheme="minorHAnsi"/>
          <w:sz w:val="22"/>
          <w:szCs w:val="22"/>
        </w:rPr>
      </w:pPr>
      <w:r w:rsidRPr="00AA5DB1">
        <w:rPr>
          <w:rFonts w:asciiTheme="minorHAnsi" w:eastAsia="Calibri" w:hAnsiTheme="minorHAnsi" w:cstheme="minorHAnsi"/>
          <w:i/>
          <w:iCs/>
          <w:sz w:val="22"/>
          <w:szCs w:val="22"/>
        </w:rPr>
        <w:t>Preoxygenate:</w:t>
      </w:r>
      <w:r w:rsidRPr="00AA5DB1">
        <w:rPr>
          <w:rFonts w:asciiTheme="minorHAnsi" w:eastAsia="Calibri" w:hAnsiTheme="minorHAnsi" w:cstheme="minorHAnsi"/>
          <w:sz w:val="22"/>
          <w:szCs w:val="22"/>
        </w:rPr>
        <w:t xml:space="preserve"> Decreases the likelihood of decreased oxygen delivery. Preoxygenation for only 3 minutes increases the time do desaturation (SpO2&lt;90%) approximately 1 minute to 6 minutes.</w:t>
      </w:r>
    </w:p>
    <w:p w14:paraId="5109797E" w14:textId="72684CA4" w:rsidR="00A953F4" w:rsidRPr="00AA5DB1" w:rsidRDefault="00A953F4" w:rsidP="00A953F4">
      <w:pPr>
        <w:rPr>
          <w:rFonts w:asciiTheme="minorHAnsi" w:eastAsia="Calibri" w:hAnsiTheme="minorHAnsi" w:cstheme="minorHAnsi"/>
          <w:bCs/>
          <w:i/>
          <w:iCs/>
          <w:sz w:val="22"/>
          <w:szCs w:val="22"/>
        </w:rPr>
      </w:pPr>
    </w:p>
    <w:p w14:paraId="4F579464" w14:textId="77777777" w:rsidR="00225E32" w:rsidRPr="00AA5DB1" w:rsidRDefault="00225E32" w:rsidP="00A953F4">
      <w:pPr>
        <w:rPr>
          <w:rFonts w:asciiTheme="minorHAnsi" w:eastAsia="Calibri" w:hAnsiTheme="minorHAnsi" w:cstheme="minorHAnsi"/>
          <w:bCs/>
          <w:i/>
          <w:iCs/>
          <w:sz w:val="22"/>
          <w:szCs w:val="22"/>
        </w:rPr>
      </w:pPr>
    </w:p>
    <w:p w14:paraId="7386BC60" w14:textId="6906CC73"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Induction</w:t>
      </w:r>
      <w:r w:rsidR="00225E32" w:rsidRPr="00AA5DB1">
        <w:rPr>
          <w:rFonts w:asciiTheme="minorHAnsi" w:eastAsia="Calibri" w:hAnsiTheme="minorHAnsi" w:cstheme="minorHAnsi"/>
          <w:bCs/>
          <w:i/>
          <w:iCs/>
          <w:sz w:val="22"/>
          <w:szCs w:val="22"/>
        </w:rPr>
        <w:t xml:space="preserve"> drugs</w:t>
      </w:r>
      <w:r w:rsidRPr="00AA5DB1">
        <w:rPr>
          <w:rFonts w:asciiTheme="minorHAnsi" w:eastAsia="Calibri" w:hAnsiTheme="minorHAnsi" w:cstheme="minorHAnsi"/>
          <w:bCs/>
          <w:i/>
          <w:iCs/>
          <w:sz w:val="22"/>
          <w:szCs w:val="22"/>
        </w:rPr>
        <w:t>: Specific cardiovascular effects</w:t>
      </w:r>
      <w:r w:rsidR="0084140C" w:rsidRPr="00AA5DB1">
        <w:rPr>
          <w:rFonts w:asciiTheme="minorHAnsi" w:eastAsia="Calibri" w:hAnsiTheme="minorHAnsi" w:cstheme="minorHAnsi"/>
          <w:bCs/>
          <w:i/>
          <w:iCs/>
          <w:sz w:val="22"/>
          <w:szCs w:val="22"/>
        </w:rPr>
        <w:t>/concerns</w:t>
      </w:r>
    </w:p>
    <w:tbl>
      <w:tblPr>
        <w:tblStyle w:val="TableGrid1"/>
        <w:tblW w:w="0" w:type="auto"/>
        <w:tblInd w:w="85" w:type="dxa"/>
        <w:tblLook w:val="04A0" w:firstRow="1" w:lastRow="0" w:firstColumn="1" w:lastColumn="0" w:noHBand="0" w:noVBand="1"/>
      </w:tblPr>
      <w:tblGrid>
        <w:gridCol w:w="1170"/>
        <w:gridCol w:w="7740"/>
      </w:tblGrid>
      <w:tr w:rsidR="00A953F4" w:rsidRPr="00AA5DB1" w14:paraId="4500665F" w14:textId="77777777" w:rsidTr="00A96E85">
        <w:trPr>
          <w:trHeight w:val="288"/>
        </w:trPr>
        <w:tc>
          <w:tcPr>
            <w:tcW w:w="1170" w:type="dxa"/>
          </w:tcPr>
          <w:p w14:paraId="12F59468"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Propofol</w:t>
            </w:r>
          </w:p>
        </w:tc>
        <w:tc>
          <w:tcPr>
            <w:tcW w:w="7740" w:type="dxa"/>
          </w:tcPr>
          <w:p w14:paraId="724B120D"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Mild to moderate dose-dependent cardiovascular (CV) depression.</w:t>
            </w:r>
            <w:r w:rsidRPr="00AA5DB1">
              <w:rPr>
                <w:rFonts w:asciiTheme="minorHAnsi" w:hAnsiTheme="minorHAnsi" w:cstheme="minorHAnsi"/>
                <w:sz w:val="22"/>
                <w:szCs w:val="22"/>
                <w:vertAlign w:val="superscript"/>
              </w:rPr>
              <w:t>3</w:t>
            </w:r>
            <w:r w:rsidRPr="00AA5DB1">
              <w:rPr>
                <w:rFonts w:asciiTheme="minorHAnsi" w:hAnsiTheme="minorHAnsi" w:cstheme="minorHAnsi"/>
                <w:sz w:val="22"/>
                <w:szCs w:val="22"/>
              </w:rPr>
              <w:t xml:space="preserve"> Administer premeds to decrease the dose of induction drug required to produce anesthesia.</w:t>
            </w:r>
          </w:p>
        </w:tc>
      </w:tr>
      <w:tr w:rsidR="00A953F4" w:rsidRPr="00AA5DB1" w14:paraId="1FF25AFB" w14:textId="77777777" w:rsidTr="00A96E85">
        <w:trPr>
          <w:trHeight w:val="20"/>
        </w:trPr>
        <w:tc>
          <w:tcPr>
            <w:tcW w:w="1170" w:type="dxa"/>
          </w:tcPr>
          <w:p w14:paraId="3B6428D9"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Alfaxalone</w:t>
            </w:r>
          </w:p>
        </w:tc>
        <w:tc>
          <w:tcPr>
            <w:tcW w:w="7740" w:type="dxa"/>
          </w:tcPr>
          <w:p w14:paraId="0C7FDA9C"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Mild to moderate dose-dependent CV depression.</w:t>
            </w:r>
            <w:r w:rsidRPr="00AA5DB1">
              <w:rPr>
                <w:rFonts w:asciiTheme="minorHAnsi" w:hAnsiTheme="minorHAnsi" w:cstheme="minorHAnsi"/>
                <w:sz w:val="22"/>
                <w:szCs w:val="22"/>
                <w:vertAlign w:val="superscript"/>
              </w:rPr>
              <w:t xml:space="preserve">3 </w:t>
            </w:r>
            <w:r w:rsidRPr="00AA5DB1">
              <w:rPr>
                <w:rFonts w:asciiTheme="minorHAnsi" w:hAnsiTheme="minorHAnsi" w:cstheme="minorHAnsi"/>
                <w:sz w:val="22"/>
                <w:szCs w:val="22"/>
              </w:rPr>
              <w:t>Administer premeds to decrease the dose of induction drug required to produce anesthesia.</w:t>
            </w:r>
          </w:p>
        </w:tc>
      </w:tr>
      <w:tr w:rsidR="00A953F4" w:rsidRPr="00AA5DB1" w14:paraId="6AE762B6" w14:textId="77777777" w:rsidTr="00A96E85">
        <w:trPr>
          <w:trHeight w:val="288"/>
        </w:trPr>
        <w:tc>
          <w:tcPr>
            <w:tcW w:w="1170" w:type="dxa"/>
          </w:tcPr>
          <w:p w14:paraId="2F990D86"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Ketamine</w:t>
            </w:r>
          </w:p>
        </w:tc>
        <w:tc>
          <w:tcPr>
            <w:tcW w:w="7740" w:type="dxa"/>
          </w:tcPr>
          <w:p w14:paraId="1DA8AC51" w14:textId="69D39403"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 xml:space="preserve">Increased HR &amp; contractility </w:t>
            </w:r>
            <w:r w:rsidR="00386BBB" w:rsidRPr="00AA5DB1">
              <w:rPr>
                <w:rFonts w:asciiTheme="minorHAnsi" w:hAnsiTheme="minorHAnsi" w:cstheme="minorHAnsi"/>
                <w:sz w:val="22"/>
                <w:szCs w:val="22"/>
              </w:rPr>
              <w:t>through</w:t>
            </w:r>
            <w:r w:rsidRPr="00AA5DB1">
              <w:rPr>
                <w:rFonts w:asciiTheme="minorHAnsi" w:hAnsiTheme="minorHAnsi" w:cstheme="minorHAnsi"/>
                <w:sz w:val="22"/>
                <w:szCs w:val="22"/>
              </w:rPr>
              <w:t xml:space="preserve"> SNS in healthy hearts but direct myocardial depression in uncompensated heart failure; MAY exacerbate tachyarrhythmias?</w:t>
            </w:r>
            <w:r w:rsidR="001A4116" w:rsidRPr="00AA5DB1">
              <w:rPr>
                <w:rFonts w:asciiTheme="minorHAnsi" w:hAnsiTheme="minorHAnsi" w:cstheme="minorHAnsi"/>
                <w:sz w:val="22"/>
                <w:szCs w:val="22"/>
              </w:rPr>
              <w:t xml:space="preserve"> CRI dose is not concerning.</w:t>
            </w:r>
          </w:p>
        </w:tc>
      </w:tr>
      <w:tr w:rsidR="00A953F4" w:rsidRPr="00AA5DB1" w14:paraId="05C44CC5" w14:textId="77777777" w:rsidTr="00A96E85">
        <w:trPr>
          <w:trHeight w:val="288"/>
        </w:trPr>
        <w:tc>
          <w:tcPr>
            <w:tcW w:w="1170" w:type="dxa"/>
          </w:tcPr>
          <w:p w14:paraId="49C2BE4D"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Telazol</w:t>
            </w:r>
          </w:p>
        </w:tc>
        <w:tc>
          <w:tcPr>
            <w:tcW w:w="7740" w:type="dxa"/>
          </w:tcPr>
          <w:p w14:paraId="4F0B7640"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Probably same effects as ketamine.</w:t>
            </w:r>
          </w:p>
        </w:tc>
      </w:tr>
      <w:tr w:rsidR="00A953F4" w:rsidRPr="00AA5DB1" w14:paraId="2E8408C4" w14:textId="77777777" w:rsidTr="00A96E85">
        <w:trPr>
          <w:trHeight w:val="288"/>
        </w:trPr>
        <w:tc>
          <w:tcPr>
            <w:tcW w:w="1170" w:type="dxa"/>
          </w:tcPr>
          <w:p w14:paraId="56C1DB09"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Etomidate</w:t>
            </w:r>
          </w:p>
        </w:tc>
        <w:tc>
          <w:tcPr>
            <w:tcW w:w="7740" w:type="dxa"/>
          </w:tcPr>
          <w:p w14:paraId="65FCCE52"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Minimal to no impact on CV system. Drug of choice for profound disease.</w:t>
            </w:r>
          </w:p>
        </w:tc>
      </w:tr>
      <w:tr w:rsidR="00A953F4" w:rsidRPr="00AA5DB1" w14:paraId="3FB12CB4" w14:textId="77777777" w:rsidTr="00A96E85">
        <w:trPr>
          <w:trHeight w:val="288"/>
        </w:trPr>
        <w:tc>
          <w:tcPr>
            <w:tcW w:w="1170" w:type="dxa"/>
          </w:tcPr>
          <w:p w14:paraId="1A510D0A"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Inhalants</w:t>
            </w:r>
          </w:p>
        </w:tc>
        <w:tc>
          <w:tcPr>
            <w:tcW w:w="7740" w:type="dxa"/>
          </w:tcPr>
          <w:p w14:paraId="326DF733"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Moderate to profound dose-dependent CV depression. Don’t induce with inhalants!</w:t>
            </w:r>
          </w:p>
        </w:tc>
      </w:tr>
    </w:tbl>
    <w:p w14:paraId="0B0CD2AE" w14:textId="77777777" w:rsidR="00A953F4" w:rsidRPr="00AA5DB1" w:rsidRDefault="00A953F4" w:rsidP="00A953F4">
      <w:pPr>
        <w:rPr>
          <w:rFonts w:asciiTheme="minorHAnsi" w:eastAsia="Calibri" w:hAnsiTheme="minorHAnsi" w:cstheme="minorHAnsi"/>
          <w:b/>
          <w:sz w:val="22"/>
          <w:szCs w:val="22"/>
        </w:rPr>
      </w:pPr>
    </w:p>
    <w:p w14:paraId="05FB1629" w14:textId="77777777"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b/>
          <w:sz w:val="22"/>
          <w:szCs w:val="22"/>
        </w:rPr>
        <w:lastRenderedPageBreak/>
        <w:t>TIP:</w:t>
      </w:r>
      <w:r w:rsidRPr="00AA5DB1">
        <w:rPr>
          <w:rFonts w:asciiTheme="minorHAnsi" w:eastAsia="Calibri" w:hAnsiTheme="minorHAnsi" w:cstheme="minorHAnsi"/>
          <w:sz w:val="22"/>
          <w:szCs w:val="22"/>
        </w:rPr>
        <w:t xml:space="preserve"> Administer a low-dose benzodiazepine or fentanyl bolus just before induction to decrease the dose of induction drug.</w:t>
      </w:r>
    </w:p>
    <w:p w14:paraId="0C8DD82C" w14:textId="77777777"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bCs/>
          <w:i/>
          <w:iCs/>
          <w:sz w:val="22"/>
          <w:szCs w:val="22"/>
        </w:rPr>
        <w:t>Maintenance</w:t>
      </w:r>
      <w:r w:rsidRPr="00AA5DB1">
        <w:rPr>
          <w:rFonts w:asciiTheme="minorHAnsi" w:eastAsia="Calibri" w:hAnsiTheme="minorHAnsi" w:cstheme="minorHAnsi"/>
          <w:b/>
          <w:sz w:val="22"/>
          <w:szCs w:val="22"/>
        </w:rPr>
        <w:br/>
      </w:r>
      <w:r w:rsidRPr="00AA5DB1">
        <w:rPr>
          <w:rFonts w:asciiTheme="minorHAnsi" w:eastAsia="Calibri" w:hAnsiTheme="minorHAnsi" w:cstheme="minorHAnsi"/>
          <w:sz w:val="22"/>
          <w:szCs w:val="22"/>
        </w:rPr>
        <w:t xml:space="preserve">Inhalants can cause hypotension since they cause both dose-dependent decreased cardiac contractility and vasodilation. KEEP THE DOSE LOW. Add </w:t>
      </w:r>
      <w:r w:rsidRPr="00AA5DB1">
        <w:rPr>
          <w:rFonts w:asciiTheme="minorHAnsi" w:eastAsia="Calibri" w:hAnsiTheme="minorHAnsi" w:cstheme="minorHAnsi"/>
          <w:b/>
          <w:sz w:val="22"/>
          <w:szCs w:val="22"/>
        </w:rPr>
        <w:t>analgesia</w:t>
      </w:r>
      <w:r w:rsidRPr="00AA5DB1">
        <w:rPr>
          <w:rFonts w:asciiTheme="minorHAnsi" w:eastAsia="Calibri" w:hAnsiTheme="minorHAnsi" w:cstheme="minorHAnsi"/>
          <w:sz w:val="22"/>
          <w:szCs w:val="22"/>
        </w:rPr>
        <w:t>! Opioid boluses, local blocks and infusions of opioids, lidocaine and/or ketamine are all good options. Ketamine at the infusion dose used for infusions is unlikely to cause adverse effects and is commonly used for patients with cardiac disease.</w:t>
      </w:r>
    </w:p>
    <w:p w14:paraId="38AAC915" w14:textId="77777777"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i/>
          <w:sz w:val="22"/>
          <w:szCs w:val="22"/>
        </w:rPr>
        <w:t xml:space="preserve">Monitoring: </w:t>
      </w:r>
      <w:r w:rsidRPr="00AA5DB1">
        <w:rPr>
          <w:rFonts w:asciiTheme="minorHAnsi" w:eastAsia="Calibri" w:hAnsiTheme="minorHAnsi" w:cstheme="minorHAnsi"/>
          <w:sz w:val="22"/>
          <w:szCs w:val="22"/>
        </w:rPr>
        <w:t>Blood pressure, ECG,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and ETCO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Need to monitor both the respiratory and cardiovascular systems to insure oxygen delivery.</w:t>
      </w:r>
    </w:p>
    <w:p w14:paraId="0AF0EDD8"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i/>
          <w:sz w:val="22"/>
          <w:szCs w:val="22"/>
        </w:rPr>
        <w:t>Support:</w:t>
      </w:r>
      <w:r w:rsidRPr="00AA5DB1">
        <w:rPr>
          <w:rFonts w:asciiTheme="minorHAnsi" w:eastAsia="Calibri" w:hAnsiTheme="minorHAnsi" w:cstheme="minorHAnsi"/>
          <w:sz w:val="22"/>
          <w:szCs w:val="22"/>
        </w:rPr>
        <w:t xml:space="preserve"> Maintain MAP &gt;8 kPa (&gt;60 mmHg). The steps to promote normotension are:</w:t>
      </w:r>
    </w:p>
    <w:p w14:paraId="57E12852" w14:textId="77777777" w:rsidR="00A953F4" w:rsidRPr="00AA5DB1" w:rsidRDefault="00A953F4" w:rsidP="00A953F4">
      <w:pPr>
        <w:numPr>
          <w:ilvl w:val="0"/>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DECREASE the INHALANT DOSE</w:t>
      </w:r>
    </w:p>
    <w:p w14:paraId="73D4BC1C" w14:textId="77777777" w:rsidR="00A953F4" w:rsidRPr="00AA5DB1" w:rsidRDefault="00A953F4" w:rsidP="00A953F4">
      <w:pPr>
        <w:numPr>
          <w:ilvl w:val="0"/>
          <w:numId w:val="15"/>
        </w:numPr>
        <w:rPr>
          <w:rFonts w:asciiTheme="minorHAnsi" w:eastAsia="Calibri" w:hAnsiTheme="minorHAnsi" w:cstheme="minorHAnsi"/>
          <w:b/>
          <w:sz w:val="22"/>
          <w:szCs w:val="22"/>
        </w:rPr>
      </w:pPr>
      <w:r w:rsidRPr="00AA5DB1">
        <w:rPr>
          <w:rFonts w:asciiTheme="minorHAnsi" w:eastAsia="Calibri" w:hAnsiTheme="minorHAnsi" w:cstheme="minorHAnsi"/>
          <w:b/>
          <w:sz w:val="22"/>
          <w:szCs w:val="22"/>
        </w:rPr>
        <w:t xml:space="preserve">Support cardiovascular function with inotropes </w:t>
      </w:r>
    </w:p>
    <w:p w14:paraId="434174B5" w14:textId="77777777" w:rsidR="00A953F4" w:rsidRPr="00AA5DB1" w:rsidRDefault="00A953F4" w:rsidP="00A953F4">
      <w:pPr>
        <w:numPr>
          <w:ilvl w:val="1"/>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Dopamine, dobutamine</w:t>
      </w:r>
    </w:p>
    <w:p w14:paraId="41272B61" w14:textId="77777777" w:rsidR="00A953F4" w:rsidRPr="00AA5DB1" w:rsidRDefault="00A953F4" w:rsidP="00A953F4">
      <w:pPr>
        <w:numPr>
          <w:ilvl w:val="1"/>
          <w:numId w:val="15"/>
        </w:numPr>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In a patient with myocardial disease/dysfunction, decreased contractility is the most likely cause of hypotension so start inotropes early.</w:t>
      </w:r>
    </w:p>
    <w:p w14:paraId="16B80A19" w14:textId="77777777" w:rsidR="00A953F4" w:rsidRPr="00AA5DB1" w:rsidRDefault="00A953F4" w:rsidP="00A953F4">
      <w:pPr>
        <w:numPr>
          <w:ilvl w:val="0"/>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Check the heart rate – fix if necessary</w:t>
      </w:r>
    </w:p>
    <w:p w14:paraId="2D681D1A" w14:textId="77777777" w:rsidR="00A953F4" w:rsidRPr="00AA5DB1" w:rsidRDefault="00A953F4" w:rsidP="00A953F4">
      <w:pPr>
        <w:numPr>
          <w:ilvl w:val="0"/>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JUDICIOUS use of IV fluids if hypovolemia is present</w:t>
      </w:r>
    </w:p>
    <w:p w14:paraId="0E3134E2" w14:textId="77777777" w:rsidR="00A953F4" w:rsidRPr="00AA5DB1" w:rsidRDefault="00A953F4" w:rsidP="00A953F4">
      <w:pPr>
        <w:numPr>
          <w:ilvl w:val="1"/>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2-10 ml/kg/hr intra-op</w:t>
      </w:r>
    </w:p>
    <w:p w14:paraId="10C66BB1" w14:textId="77777777" w:rsidR="00A953F4" w:rsidRPr="00AA5DB1" w:rsidRDefault="00A953F4" w:rsidP="00A953F4">
      <w:pPr>
        <w:numPr>
          <w:ilvl w:val="1"/>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Balanced electrolyte solution</w:t>
      </w:r>
    </w:p>
    <w:p w14:paraId="271E1183" w14:textId="77777777" w:rsidR="00A953F4" w:rsidRPr="00AA5DB1" w:rsidRDefault="00A953F4" w:rsidP="00A953F4">
      <w:pPr>
        <w:numPr>
          <w:ilvl w:val="1"/>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Blood or plasma if necessary</w:t>
      </w:r>
    </w:p>
    <w:p w14:paraId="47928882" w14:textId="77777777" w:rsidR="00A953F4" w:rsidRPr="00AA5DB1" w:rsidRDefault="00A953F4" w:rsidP="00A953F4">
      <w:pPr>
        <w:numPr>
          <w:ilvl w:val="0"/>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USE COLLOIDS – eg, hetastarch</w:t>
      </w:r>
    </w:p>
    <w:p w14:paraId="5B8BCCB9" w14:textId="77777777" w:rsidR="00A953F4" w:rsidRPr="00AA5DB1" w:rsidRDefault="00A953F4" w:rsidP="00A953F4">
      <w:pPr>
        <w:numPr>
          <w:ilvl w:val="0"/>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Treat arrhythmias appropriately</w:t>
      </w:r>
    </w:p>
    <w:p w14:paraId="1D39CBD2" w14:textId="77777777" w:rsidR="00A953F4" w:rsidRPr="00AA5DB1" w:rsidRDefault="00A953F4" w:rsidP="00A953F4">
      <w:pPr>
        <w:numPr>
          <w:ilvl w:val="1"/>
          <w:numId w:val="15"/>
        </w:numPr>
        <w:rPr>
          <w:rFonts w:asciiTheme="minorHAnsi" w:eastAsia="Calibri" w:hAnsiTheme="minorHAnsi" w:cstheme="minorHAnsi"/>
          <w:sz w:val="22"/>
          <w:szCs w:val="22"/>
        </w:rPr>
      </w:pPr>
      <w:r w:rsidRPr="00AA5DB1">
        <w:rPr>
          <w:rFonts w:asciiTheme="minorHAnsi" w:eastAsia="Calibri" w:hAnsiTheme="minorHAnsi" w:cstheme="minorHAnsi"/>
          <w:sz w:val="22"/>
          <w:szCs w:val="22"/>
        </w:rPr>
        <w:t>Arrhythmias can affect cardiac output</w:t>
      </w:r>
    </w:p>
    <w:p w14:paraId="4D4CFF5F" w14:textId="77777777" w:rsidR="00A953F4" w:rsidRPr="00AA5DB1" w:rsidRDefault="00A953F4" w:rsidP="00A953F4">
      <w:pPr>
        <w:rPr>
          <w:rFonts w:asciiTheme="minorHAnsi" w:eastAsia="Calibri" w:hAnsiTheme="minorHAnsi" w:cstheme="minorHAnsi"/>
          <w:sz w:val="22"/>
          <w:szCs w:val="22"/>
        </w:rPr>
      </w:pPr>
    </w:p>
    <w:p w14:paraId="1DEDAF50"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Recovery</w:t>
      </w:r>
    </w:p>
    <w:p w14:paraId="426B54B2"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DON’T STOP MONITORING and SUPPORT</w:t>
      </w:r>
    </w:p>
    <w:p w14:paraId="2A9D1931"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The more compromised the patient, the longer monitoring and support should continue.</w:t>
      </w:r>
    </w:p>
    <w:p w14:paraId="67DC2F2F"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b/>
          <w:bCs/>
          <w:sz w:val="22"/>
          <w:szCs w:val="22"/>
        </w:rPr>
        <w:t>Keep warm</w:t>
      </w:r>
      <w:r w:rsidRPr="00AA5DB1">
        <w:rPr>
          <w:rFonts w:asciiTheme="minorHAnsi" w:eastAsia="Calibri" w:hAnsiTheme="minorHAnsi" w:cstheme="minorHAnsi"/>
          <w:sz w:val="22"/>
          <w:szCs w:val="22"/>
        </w:rPr>
        <w:t>. Shivering can increase oxygen consumption by up to 200%, which may not be met by oxygen delivery in patients with cardiovascular disease.</w:t>
      </w:r>
    </w:p>
    <w:p w14:paraId="050B1BBC"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Readdress analgesia; USE TRANQUILIZERS if necessary – DON’T allow a rough recovery! The stress physiologic stress can exacerbate cardiac dysfunction. NSAIDs if appropriate: No negative CV effects, Anti-inflammatory</w:t>
      </w:r>
    </w:p>
    <w:p w14:paraId="16339FDD" w14:textId="77777777" w:rsidR="00A953F4" w:rsidRPr="00AA5DB1" w:rsidRDefault="00A953F4" w:rsidP="00A953F4">
      <w:pPr>
        <w:rPr>
          <w:rFonts w:asciiTheme="minorHAnsi" w:eastAsia="Calibri" w:hAnsiTheme="minorHAnsi" w:cstheme="minorHAnsi"/>
          <w:sz w:val="22"/>
          <w:szCs w:val="22"/>
        </w:rPr>
      </w:pPr>
    </w:p>
    <w:p w14:paraId="5588AD56" w14:textId="6483A21E"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bCs/>
          <w:i/>
          <w:iCs/>
          <w:sz w:val="22"/>
          <w:szCs w:val="22"/>
        </w:rPr>
        <w:t>Sample Protocol</w:t>
      </w:r>
      <w:r w:rsidRPr="00AA5DB1">
        <w:rPr>
          <w:rFonts w:asciiTheme="minorHAnsi" w:eastAsia="Calibri" w:hAnsiTheme="minorHAnsi" w:cstheme="minorHAnsi"/>
          <w:b/>
          <w:sz w:val="22"/>
          <w:szCs w:val="22"/>
        </w:rPr>
        <w:br/>
      </w:r>
      <w:r w:rsidRPr="00AA5DB1">
        <w:rPr>
          <w:rFonts w:asciiTheme="minorHAnsi" w:eastAsia="Calibri" w:hAnsiTheme="minorHAnsi" w:cstheme="minorHAnsi"/>
          <w:i/>
          <w:sz w:val="22"/>
          <w:szCs w:val="22"/>
        </w:rPr>
        <w:t>Preanesthesia</w:t>
      </w:r>
      <w:r w:rsidRPr="00AA5DB1">
        <w:rPr>
          <w:rFonts w:asciiTheme="minorHAnsi" w:eastAsia="Calibri" w:hAnsiTheme="minorHAnsi" w:cstheme="minorHAnsi"/>
          <w:sz w:val="22"/>
          <w:szCs w:val="22"/>
        </w:rPr>
        <w:t>: Physical exam, complete blood work, thoracic radiographs, ECG. Consider maropitant.</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Premedication:</w:t>
      </w:r>
      <w:r w:rsidRPr="00AA5DB1">
        <w:rPr>
          <w:rFonts w:asciiTheme="minorHAnsi" w:eastAsia="Calibri" w:hAnsiTheme="minorHAnsi" w:cstheme="minorHAnsi"/>
          <w:sz w:val="22"/>
          <w:szCs w:val="22"/>
        </w:rPr>
        <w:t xml:space="preserve"> Opioid IM (unless catheter already placed); preoxygenate if possible</w:t>
      </w:r>
      <w:r w:rsidRPr="00AA5DB1">
        <w:rPr>
          <w:rFonts w:asciiTheme="minorHAnsi" w:eastAsia="Calibri" w:hAnsiTheme="minorHAnsi" w:cstheme="minorHAnsi"/>
          <w:sz w:val="22"/>
          <w:szCs w:val="22"/>
        </w:rPr>
        <w:br/>
        <w:t xml:space="preserve">             If the patient is really sick, skip the IM premed and use fentanyl IV at induction</w:t>
      </w:r>
      <w:r w:rsidR="00386BBB" w:rsidRPr="00AA5DB1">
        <w:rPr>
          <w:rFonts w:asciiTheme="minorHAnsi" w:eastAsia="Calibri" w:hAnsiTheme="minorHAnsi" w:cstheme="minorHAnsi"/>
          <w:sz w:val="22"/>
          <w:szCs w:val="22"/>
        </w:rPr>
        <w:t>.</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Induction:</w:t>
      </w:r>
      <w:r w:rsidRPr="00AA5DB1">
        <w:rPr>
          <w:rFonts w:asciiTheme="minorHAnsi" w:eastAsia="Calibri" w:hAnsiTheme="minorHAnsi" w:cstheme="minorHAnsi"/>
          <w:sz w:val="22"/>
          <w:szCs w:val="22"/>
        </w:rPr>
        <w:t xml:space="preserve"> 0.2 mg/kg midazolam or diazepam IV followed by propofol, alfaxalone or etomidate</w:t>
      </w:r>
      <w:r w:rsidRPr="00AA5DB1">
        <w:rPr>
          <w:rFonts w:asciiTheme="minorHAnsi" w:eastAsia="Calibri" w:hAnsiTheme="minorHAnsi" w:cstheme="minorHAnsi"/>
          <w:sz w:val="22"/>
          <w:szCs w:val="22"/>
        </w:rPr>
        <w:br/>
        <w:t xml:space="preserve">             SLOWLY to effect. Fentanyl (2-5 microg/kg) can be substituted for or added to the</w:t>
      </w:r>
      <w:r w:rsidRPr="00AA5DB1">
        <w:rPr>
          <w:rFonts w:asciiTheme="minorHAnsi" w:eastAsia="Calibri" w:hAnsiTheme="minorHAnsi" w:cstheme="minorHAnsi"/>
          <w:sz w:val="22"/>
          <w:szCs w:val="22"/>
        </w:rPr>
        <w:br/>
        <w:t xml:space="preserve">             benzodiazepine.</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Maintenance:</w:t>
      </w:r>
      <w:r w:rsidRPr="00AA5DB1">
        <w:rPr>
          <w:rFonts w:asciiTheme="minorHAnsi" w:eastAsia="Calibri" w:hAnsiTheme="minorHAnsi" w:cstheme="minorHAnsi"/>
          <w:sz w:val="22"/>
          <w:szCs w:val="22"/>
        </w:rPr>
        <w:t xml:space="preserve"> LOW DOSE inhalant; use CRIs (especially fentanyl or other opioid) &amp; local blocks</w:t>
      </w:r>
      <w:r w:rsidRPr="00AA5DB1">
        <w:rPr>
          <w:rFonts w:asciiTheme="minorHAnsi" w:eastAsia="Calibri" w:hAnsiTheme="minorHAnsi" w:cstheme="minorHAnsi"/>
          <w:sz w:val="22"/>
          <w:szCs w:val="22"/>
        </w:rPr>
        <w:br/>
        <w:t xml:space="preserve">             Monitor ECG and blood pressure; use dopamine CRI for hypotension; use active warming.</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Recovery:</w:t>
      </w:r>
      <w:r w:rsidRPr="00AA5DB1">
        <w:rPr>
          <w:rFonts w:asciiTheme="minorHAnsi" w:eastAsia="Calibri" w:hAnsiTheme="minorHAnsi" w:cstheme="minorHAnsi"/>
          <w:sz w:val="22"/>
          <w:szCs w:val="22"/>
        </w:rPr>
        <w:t xml:space="preserve"> Keep monitoring until patient is fully awake; Provide analgesia with opioids</w:t>
      </w:r>
      <w:r w:rsidRPr="00AA5DB1">
        <w:rPr>
          <w:rFonts w:asciiTheme="minorHAnsi" w:eastAsia="Calibri" w:hAnsiTheme="minorHAnsi" w:cstheme="minorHAnsi"/>
          <w:sz w:val="22"/>
          <w:szCs w:val="22"/>
        </w:rPr>
        <w:br/>
        <w:t xml:space="preserve">               Administer NSAIDs if there are no contraindications. </w:t>
      </w:r>
    </w:p>
    <w:p w14:paraId="2EE46F47" w14:textId="77777777" w:rsidR="00AA5DB1" w:rsidRDefault="00AA5DB1">
      <w:pPr>
        <w:spacing w:after="160" w:line="259" w:lineRule="auto"/>
        <w:rPr>
          <w:rFonts w:asciiTheme="minorHAnsi" w:eastAsia="Calibri" w:hAnsiTheme="minorHAnsi" w:cstheme="minorHAnsi"/>
          <w:b/>
          <w:i/>
          <w:iCs/>
          <w:sz w:val="22"/>
          <w:szCs w:val="22"/>
        </w:rPr>
      </w:pPr>
      <w:r>
        <w:rPr>
          <w:rFonts w:asciiTheme="minorHAnsi" w:eastAsia="Calibri" w:hAnsiTheme="minorHAnsi" w:cstheme="minorHAnsi"/>
          <w:b/>
          <w:i/>
          <w:iCs/>
          <w:sz w:val="22"/>
          <w:szCs w:val="22"/>
        </w:rPr>
        <w:br w:type="page"/>
      </w:r>
    </w:p>
    <w:p w14:paraId="776EA417" w14:textId="1C84D4CD" w:rsidR="00A953F4" w:rsidRPr="00AA5DB1" w:rsidRDefault="00225E32" w:rsidP="00A953F4">
      <w:pPr>
        <w:rPr>
          <w:rFonts w:asciiTheme="minorHAnsi" w:eastAsia="Calibri" w:hAnsiTheme="minorHAnsi" w:cstheme="minorHAnsi"/>
          <w:b/>
          <w:i/>
          <w:iCs/>
          <w:sz w:val="22"/>
          <w:szCs w:val="22"/>
        </w:rPr>
      </w:pPr>
      <w:r w:rsidRPr="00AA5DB1">
        <w:rPr>
          <w:rFonts w:asciiTheme="minorHAnsi" w:eastAsia="Calibri" w:hAnsiTheme="minorHAnsi" w:cstheme="minorHAnsi"/>
          <w:b/>
          <w:i/>
          <w:iCs/>
          <w:sz w:val="22"/>
          <w:szCs w:val="22"/>
        </w:rPr>
        <w:lastRenderedPageBreak/>
        <w:t>Patient with respiratory disease/dysfunction</w:t>
      </w:r>
    </w:p>
    <w:p w14:paraId="6A99FD1D"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The respiratory system includes all of the structures from the nares to the alveoli, and anything that impacts gas exchange. This includes brachycephalic airway syndrome, laryngeal paralysis, collapsing trachea, pneumonia, pneumothorax (and any other foreign material in the thorax), diaphragmatic hernia, etc… Although not truly airway disease, anything obstructing normal movement of the thorax also decreases gas exchange – like fractured ribs, or GI distension affecting diaphragmatic movement. Faulty equipment can also affect gas exchange – when a patient is connected to an anesthesia machine, that machine and the breathing system (nonrebreathing vs rebreathing) become part of the respiratory system!</w:t>
      </w:r>
    </w:p>
    <w:p w14:paraId="30903DFE" w14:textId="77777777" w:rsidR="00A953F4" w:rsidRPr="00AA5DB1" w:rsidRDefault="00A953F4" w:rsidP="00A953F4">
      <w:pPr>
        <w:rPr>
          <w:rFonts w:asciiTheme="minorHAnsi" w:eastAsia="Calibri" w:hAnsiTheme="minorHAnsi" w:cstheme="minorHAnsi"/>
          <w:b/>
          <w:sz w:val="22"/>
          <w:szCs w:val="22"/>
        </w:rPr>
      </w:pPr>
    </w:p>
    <w:p w14:paraId="28A707CD"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Physiology of the Respiratory System</w:t>
      </w:r>
    </w:p>
    <w:p w14:paraId="2AE304BD" w14:textId="77777777"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The ultimate goal of the respiratory system is to provide adequate gas exchange, which means support of adequate oxygen delivery (DO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to the tissues by maintenance of adequate arterial oxygen content (CaO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and support of normal acid-base balance by the elimination of 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Respiratory diseases generally impair gas exchange by causing hypoventilation via decreased tidal volume or respiratory rate, decreased alveolar surface area for diffusion of gases (eg, lung consolidation or tumors), and/or impaired diffusion of gases at alveoli. Many anesthetic drugs also impair gas exchange by causing hypoventilation via decreased tidal volume or respiratory rate, decreased alveolar surface area for diffusion of gases (eg, atelectasis), decreased FiO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(human error or equipment malfunction!) and decreased elimination of 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(human error or equipment malfunction!).</w:t>
      </w:r>
    </w:p>
    <w:p w14:paraId="62398227"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Anesthesia Goals for Patients with Respiratory Disease</w:t>
      </w:r>
    </w:p>
    <w:p w14:paraId="5342F48C"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This is more of a management issue than a drug issue, thus most anesthetic drugs are acceptable.</w:t>
      </w:r>
    </w:p>
    <w:p w14:paraId="4AAC8BA8" w14:textId="77777777" w:rsidR="00A953F4" w:rsidRPr="00AA5DB1" w:rsidRDefault="00A953F4" w:rsidP="00A953F4">
      <w:pPr>
        <w:rPr>
          <w:rFonts w:asciiTheme="minorHAnsi" w:eastAsia="Calibri" w:hAnsiTheme="minorHAnsi" w:cstheme="minorHAnsi"/>
          <w:b/>
          <w:sz w:val="22"/>
          <w:szCs w:val="22"/>
        </w:rPr>
      </w:pPr>
    </w:p>
    <w:p w14:paraId="58767BFB"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Preanesthetic preparation</w:t>
      </w:r>
    </w:p>
    <w:p w14:paraId="547F1EC1" w14:textId="77777777" w:rsidR="00A953F4" w:rsidRPr="00AA5DB1" w:rsidRDefault="00A953F4" w:rsidP="00A953F4">
      <w:pPr>
        <w:numPr>
          <w:ilvl w:val="0"/>
          <w:numId w:val="14"/>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Have airway equipment ready (laryngoscope, varied tube sizes, etc…)</w:t>
      </w:r>
    </w:p>
    <w:p w14:paraId="2BCBB266" w14:textId="77777777" w:rsidR="00A953F4" w:rsidRPr="00AA5DB1" w:rsidRDefault="00A953F4" w:rsidP="00A953F4">
      <w:pPr>
        <w:numPr>
          <w:ilvl w:val="0"/>
          <w:numId w:val="14"/>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Have oxygen ready, maybe have ventilator (machine or person) ready (lower airway)</w:t>
      </w:r>
    </w:p>
    <w:p w14:paraId="4087B631" w14:textId="77777777" w:rsidR="00A953F4" w:rsidRPr="00AA5DB1" w:rsidRDefault="00A953F4" w:rsidP="00A953F4">
      <w:pPr>
        <w:numPr>
          <w:ilvl w:val="0"/>
          <w:numId w:val="14"/>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KEEP THE PATIENT CALM!</w:t>
      </w:r>
    </w:p>
    <w:p w14:paraId="3165460D" w14:textId="77777777" w:rsidR="00A953F4" w:rsidRPr="00AA5DB1" w:rsidRDefault="00A953F4" w:rsidP="00A953F4">
      <w:pPr>
        <w:numPr>
          <w:ilvl w:val="1"/>
          <w:numId w:val="14"/>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Administration of sedatives and analgesic drugs is critical! Stress, fear and pain can cause increased respiratory drive, which can cause increased negative pressure in the airway, which can exacerbate airway collapse. </w:t>
      </w:r>
    </w:p>
    <w:p w14:paraId="153D28CE" w14:textId="77777777" w:rsidR="00A953F4" w:rsidRPr="00AA5DB1" w:rsidRDefault="00A953F4" w:rsidP="00A953F4">
      <w:pPr>
        <w:numPr>
          <w:ilvl w:val="1"/>
          <w:numId w:val="14"/>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Remember that any narrowing of the area causes a major impact on air flow. Airway resistance (</w:t>
      </w:r>
      <w:r w:rsidRPr="00AA5DB1">
        <w:rPr>
          <w:rFonts w:asciiTheme="minorHAnsi" w:eastAsia="Calibri" w:hAnsiTheme="minorHAnsi" w:cstheme="minorHAnsi"/>
          <w:b/>
          <w:bCs/>
          <w:i/>
          <w:iCs/>
          <w:sz w:val="22"/>
          <w:szCs w:val="22"/>
        </w:rPr>
        <w:t>R</w:t>
      </w:r>
      <w:r w:rsidRPr="00AA5DB1">
        <w:rPr>
          <w:rFonts w:asciiTheme="minorHAnsi" w:eastAsia="Calibri" w:hAnsiTheme="minorHAnsi" w:cstheme="minorHAnsi"/>
          <w:b/>
          <w:bCs/>
          <w:sz w:val="22"/>
          <w:szCs w:val="22"/>
          <w:vertAlign w:val="subscript"/>
        </w:rPr>
        <w:t>aw</w:t>
      </w:r>
      <w:r w:rsidRPr="00AA5DB1">
        <w:rPr>
          <w:rFonts w:asciiTheme="minorHAnsi" w:eastAsia="Calibri" w:hAnsiTheme="minorHAnsi" w:cstheme="minorHAnsi"/>
          <w:sz w:val="22"/>
          <w:szCs w:val="22"/>
        </w:rPr>
        <w:t xml:space="preserve">) is governed by Poiseuille’s law: </w:t>
      </w:r>
      <w:r w:rsidRPr="00AA5DB1">
        <w:rPr>
          <w:rFonts w:asciiTheme="minorHAnsi" w:eastAsia="Calibri" w:hAnsiTheme="minorHAnsi" w:cstheme="minorHAnsi"/>
          <w:b/>
          <w:bCs/>
          <w:i/>
          <w:iCs/>
          <w:sz w:val="22"/>
          <w:szCs w:val="22"/>
        </w:rPr>
        <w:t>R</w:t>
      </w:r>
      <w:r w:rsidRPr="00AA5DB1">
        <w:rPr>
          <w:rFonts w:asciiTheme="minorHAnsi" w:eastAsia="Calibri" w:hAnsiTheme="minorHAnsi" w:cstheme="minorHAnsi"/>
          <w:b/>
          <w:bCs/>
          <w:sz w:val="22"/>
          <w:szCs w:val="22"/>
          <w:vertAlign w:val="subscript"/>
        </w:rPr>
        <w:t>aw</w:t>
      </w:r>
      <w:r w:rsidRPr="00AA5DB1">
        <w:rPr>
          <w:rFonts w:asciiTheme="minorHAnsi" w:eastAsia="Calibri" w:hAnsiTheme="minorHAnsi" w:cstheme="minorHAnsi"/>
          <w:b/>
          <w:bCs/>
          <w:sz w:val="22"/>
          <w:szCs w:val="22"/>
        </w:rPr>
        <w:t xml:space="preserve"> = 8 h L/r</w:t>
      </w:r>
      <w:r w:rsidRPr="00AA5DB1">
        <w:rPr>
          <w:rFonts w:asciiTheme="minorHAnsi" w:eastAsia="Calibri" w:hAnsiTheme="minorHAnsi" w:cstheme="minorHAnsi"/>
          <w:b/>
          <w:bCs/>
          <w:sz w:val="22"/>
          <w:szCs w:val="22"/>
          <w:vertAlign w:val="superscript"/>
        </w:rPr>
        <w:t>4</w:t>
      </w:r>
      <w:r w:rsidRPr="00AA5DB1">
        <w:rPr>
          <w:rFonts w:asciiTheme="minorHAnsi" w:eastAsia="Calibri" w:hAnsiTheme="minorHAnsi" w:cstheme="minorHAnsi"/>
          <w:sz w:val="22"/>
          <w:szCs w:val="22"/>
        </w:rPr>
        <w:t xml:space="preserve">. This means that </w:t>
      </w:r>
      <w:r w:rsidRPr="00AA5DB1">
        <w:rPr>
          <w:rFonts w:asciiTheme="minorHAnsi" w:eastAsia="Calibri" w:hAnsiTheme="minorHAnsi" w:cstheme="minorHAnsi"/>
          <w:i/>
          <w:iCs/>
          <w:sz w:val="22"/>
          <w:szCs w:val="22"/>
        </w:rPr>
        <w:t>R</w:t>
      </w:r>
      <w:r w:rsidRPr="00AA5DB1">
        <w:rPr>
          <w:rFonts w:asciiTheme="minorHAnsi" w:eastAsia="Calibri" w:hAnsiTheme="minorHAnsi" w:cstheme="minorHAnsi"/>
          <w:sz w:val="22"/>
          <w:szCs w:val="22"/>
          <w:vertAlign w:val="subscript"/>
        </w:rPr>
        <w:t>aw</w:t>
      </w:r>
      <w:r w:rsidRPr="00AA5DB1">
        <w:rPr>
          <w:rFonts w:asciiTheme="minorHAnsi" w:eastAsia="Calibri" w:hAnsiTheme="minorHAnsi" w:cstheme="minorHAnsi"/>
          <w:sz w:val="22"/>
          <w:szCs w:val="22"/>
        </w:rPr>
        <w:t xml:space="preserve"> is directly related to the air viscosity (h) &amp; to the length (L) of the tube, and inversely related to its radius by the 4</w:t>
      </w:r>
      <w:r w:rsidRPr="00AA5DB1">
        <w:rPr>
          <w:rFonts w:asciiTheme="minorHAnsi" w:eastAsia="Calibri" w:hAnsiTheme="minorHAnsi" w:cstheme="minorHAnsi"/>
          <w:sz w:val="22"/>
          <w:szCs w:val="22"/>
          <w:vertAlign w:val="superscript"/>
        </w:rPr>
        <w:t>th</w:t>
      </w:r>
      <w:r w:rsidRPr="00AA5DB1">
        <w:rPr>
          <w:rFonts w:asciiTheme="minorHAnsi" w:eastAsia="Calibri" w:hAnsiTheme="minorHAnsi" w:cstheme="minorHAnsi"/>
          <w:sz w:val="22"/>
          <w:szCs w:val="22"/>
        </w:rPr>
        <w:t xml:space="preserve"> power. Thus, h</w:t>
      </w:r>
      <w:r w:rsidRPr="00AA5DB1">
        <w:rPr>
          <w:rFonts w:asciiTheme="minorHAnsi" w:eastAsia="Calibri" w:hAnsiTheme="minorHAnsi" w:cstheme="minorHAnsi"/>
          <w:bCs/>
          <w:sz w:val="22"/>
          <w:szCs w:val="22"/>
        </w:rPr>
        <w:t>alving the radius of the airway increases the resistance sixteen-fold</w:t>
      </w:r>
      <w:r w:rsidRPr="00AA5DB1">
        <w:rPr>
          <w:rFonts w:asciiTheme="minorHAnsi" w:eastAsia="Calibri" w:hAnsiTheme="minorHAnsi" w:cstheme="minorHAnsi"/>
          <w:sz w:val="22"/>
          <w:szCs w:val="22"/>
        </w:rPr>
        <w:t>. This is important during changes in radius due to pathology – and during selection of endotracheal (ET) tubes – choose the biggest tube you can.</w:t>
      </w:r>
    </w:p>
    <w:p w14:paraId="665336A2" w14:textId="77777777" w:rsidR="00A953F4" w:rsidRPr="00AA5DB1" w:rsidRDefault="00A953F4" w:rsidP="00A953F4">
      <w:pPr>
        <w:spacing w:after="160" w:line="259" w:lineRule="auto"/>
        <w:ind w:left="1080"/>
        <w:contextualSpacing/>
        <w:rPr>
          <w:rFonts w:asciiTheme="minorHAnsi" w:eastAsia="Calibri" w:hAnsiTheme="minorHAnsi" w:cstheme="minorHAnsi"/>
          <w:sz w:val="22"/>
          <w:szCs w:val="22"/>
        </w:rPr>
      </w:pPr>
    </w:p>
    <w:p w14:paraId="2163CFDA" w14:textId="449B047E"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Preanesthetic drugs: Specific respiratory effects</w:t>
      </w:r>
      <w:r w:rsidR="0084140C" w:rsidRPr="00AA5DB1">
        <w:rPr>
          <w:rFonts w:asciiTheme="minorHAnsi" w:eastAsia="Calibri" w:hAnsiTheme="minorHAnsi" w:cstheme="minorHAnsi"/>
          <w:bCs/>
          <w:i/>
          <w:iCs/>
          <w:sz w:val="22"/>
          <w:szCs w:val="22"/>
        </w:rPr>
        <w:t>/concerns</w:t>
      </w:r>
    </w:p>
    <w:tbl>
      <w:tblPr>
        <w:tblStyle w:val="TableGrid1"/>
        <w:tblW w:w="0" w:type="auto"/>
        <w:tblInd w:w="175" w:type="dxa"/>
        <w:tblLook w:val="04A0" w:firstRow="1" w:lastRow="0" w:firstColumn="1" w:lastColumn="0" w:noHBand="0" w:noVBand="1"/>
      </w:tblPr>
      <w:tblGrid>
        <w:gridCol w:w="2700"/>
        <w:gridCol w:w="6120"/>
      </w:tblGrid>
      <w:tr w:rsidR="00A953F4" w:rsidRPr="00AA5DB1" w14:paraId="5540FB7D" w14:textId="77777777" w:rsidTr="00A96E85">
        <w:trPr>
          <w:trHeight w:val="144"/>
        </w:trPr>
        <w:tc>
          <w:tcPr>
            <w:tcW w:w="2700" w:type="dxa"/>
          </w:tcPr>
          <w:p w14:paraId="0D29A05C"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Opioids</w:t>
            </w:r>
          </w:p>
        </w:tc>
        <w:tc>
          <w:tcPr>
            <w:tcW w:w="6120" w:type="dxa"/>
          </w:tcPr>
          <w:p w14:paraId="10F9ABD0"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Some, usually insignificant, respiratory depression</w:t>
            </w:r>
          </w:p>
        </w:tc>
      </w:tr>
      <w:tr w:rsidR="00A953F4" w:rsidRPr="00AA5DB1" w14:paraId="31055AE7" w14:textId="77777777" w:rsidTr="00A96E85">
        <w:trPr>
          <w:trHeight w:val="144"/>
        </w:trPr>
        <w:tc>
          <w:tcPr>
            <w:tcW w:w="2700" w:type="dxa"/>
          </w:tcPr>
          <w:p w14:paraId="38FCDBB4"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Alpha-2 Agonists</w:t>
            </w:r>
          </w:p>
        </w:tc>
        <w:tc>
          <w:tcPr>
            <w:tcW w:w="6120" w:type="dxa"/>
          </w:tcPr>
          <w:p w14:paraId="57855471"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Profound sedation, MONITOR!</w:t>
            </w:r>
          </w:p>
        </w:tc>
      </w:tr>
      <w:tr w:rsidR="00A953F4" w:rsidRPr="00AA5DB1" w14:paraId="680471F8" w14:textId="77777777" w:rsidTr="00A96E85">
        <w:trPr>
          <w:trHeight w:val="144"/>
        </w:trPr>
        <w:tc>
          <w:tcPr>
            <w:tcW w:w="2700" w:type="dxa"/>
          </w:tcPr>
          <w:p w14:paraId="357D2051"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Acepromazine</w:t>
            </w:r>
          </w:p>
        </w:tc>
        <w:tc>
          <w:tcPr>
            <w:tcW w:w="6120" w:type="dxa"/>
          </w:tcPr>
          <w:p w14:paraId="1C4D9972"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 xml:space="preserve">Minimal to no respiratory changes; </w:t>
            </w:r>
          </w:p>
        </w:tc>
      </w:tr>
      <w:tr w:rsidR="00A953F4" w:rsidRPr="00AA5DB1" w14:paraId="4E6D2765" w14:textId="77777777" w:rsidTr="00A96E85">
        <w:trPr>
          <w:trHeight w:val="144"/>
        </w:trPr>
        <w:tc>
          <w:tcPr>
            <w:tcW w:w="2700" w:type="dxa"/>
          </w:tcPr>
          <w:p w14:paraId="0D9522D8"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Benzodiazepines</w:t>
            </w:r>
          </w:p>
        </w:tc>
        <w:tc>
          <w:tcPr>
            <w:tcW w:w="6120" w:type="dxa"/>
          </w:tcPr>
          <w:p w14:paraId="2D667397"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Minimal to no respiratory changes</w:t>
            </w:r>
          </w:p>
        </w:tc>
      </w:tr>
    </w:tbl>
    <w:p w14:paraId="4C8D28BB" w14:textId="77777777" w:rsidR="00A953F4" w:rsidRPr="00AA5DB1" w:rsidRDefault="00A953F4" w:rsidP="00A953F4">
      <w:pPr>
        <w:spacing w:after="160"/>
        <w:contextualSpacing/>
        <w:rPr>
          <w:rFonts w:asciiTheme="minorHAnsi" w:eastAsia="Calibri" w:hAnsiTheme="minorHAnsi" w:cstheme="minorHAnsi"/>
          <w:b/>
          <w:sz w:val="22"/>
          <w:szCs w:val="22"/>
        </w:rPr>
      </w:pPr>
    </w:p>
    <w:p w14:paraId="5E605C02" w14:textId="1AE5AE44" w:rsidR="00A953F4" w:rsidRPr="00AA5DB1" w:rsidRDefault="00A953F4" w:rsidP="00A953F4">
      <w:pPr>
        <w:spacing w:after="160"/>
        <w:contextualSpacing/>
        <w:rPr>
          <w:rFonts w:asciiTheme="minorHAnsi" w:eastAsia="Calibri" w:hAnsiTheme="minorHAnsi" w:cstheme="minorHAnsi"/>
          <w:sz w:val="22"/>
          <w:szCs w:val="22"/>
        </w:rPr>
      </w:pPr>
      <w:r w:rsidRPr="00AA5DB1">
        <w:rPr>
          <w:rFonts w:asciiTheme="minorHAnsi" w:eastAsia="Calibri" w:hAnsiTheme="minorHAnsi" w:cstheme="minorHAnsi"/>
          <w:bCs/>
          <w:i/>
          <w:iCs/>
          <w:sz w:val="22"/>
          <w:szCs w:val="22"/>
        </w:rPr>
        <w:t>Preoxygenate.</w:t>
      </w:r>
      <w:r w:rsidRPr="00AA5DB1">
        <w:rPr>
          <w:rFonts w:asciiTheme="minorHAnsi" w:eastAsia="Calibri" w:hAnsiTheme="minorHAnsi" w:cstheme="minorHAnsi"/>
          <w:sz w:val="22"/>
          <w:szCs w:val="22"/>
        </w:rPr>
        <w:t xml:space="preserve"> Decreases the likelihood of decreased oxygen delivery. Preoxygenation for only 3 minutes increases the time do desaturation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&lt;90%) approximately 1 minute to 6 minutes.</w:t>
      </w:r>
    </w:p>
    <w:p w14:paraId="31B69CE8" w14:textId="77777777" w:rsidR="00A953F4" w:rsidRPr="00AA5DB1" w:rsidRDefault="00A953F4" w:rsidP="00A953F4">
      <w:pPr>
        <w:rPr>
          <w:rFonts w:asciiTheme="minorHAnsi" w:eastAsia="Calibri" w:hAnsiTheme="minorHAnsi" w:cstheme="minorHAnsi"/>
          <w:b/>
          <w:sz w:val="22"/>
          <w:szCs w:val="22"/>
        </w:rPr>
      </w:pPr>
    </w:p>
    <w:p w14:paraId="45AE4480" w14:textId="1F39C719"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lastRenderedPageBreak/>
        <w:t>Induction drugs: Specific respiratory effect</w:t>
      </w:r>
      <w:r w:rsidR="0084140C" w:rsidRPr="00AA5DB1">
        <w:rPr>
          <w:rFonts w:asciiTheme="minorHAnsi" w:eastAsia="Calibri" w:hAnsiTheme="minorHAnsi" w:cstheme="minorHAnsi"/>
          <w:bCs/>
          <w:i/>
          <w:iCs/>
          <w:sz w:val="22"/>
          <w:szCs w:val="22"/>
        </w:rPr>
        <w:t>s/concerns</w:t>
      </w:r>
    </w:p>
    <w:tbl>
      <w:tblPr>
        <w:tblStyle w:val="TableGrid1"/>
        <w:tblW w:w="0" w:type="auto"/>
        <w:tblInd w:w="85" w:type="dxa"/>
        <w:tblLook w:val="04A0" w:firstRow="1" w:lastRow="0" w:firstColumn="1" w:lastColumn="0" w:noHBand="0" w:noVBand="1"/>
      </w:tblPr>
      <w:tblGrid>
        <w:gridCol w:w="2790"/>
        <w:gridCol w:w="6120"/>
      </w:tblGrid>
      <w:tr w:rsidR="00A953F4" w:rsidRPr="00AA5DB1" w14:paraId="70AE66FF" w14:textId="77777777" w:rsidTr="00A96E85">
        <w:trPr>
          <w:trHeight w:val="144"/>
        </w:trPr>
        <w:tc>
          <w:tcPr>
            <w:tcW w:w="2790" w:type="dxa"/>
          </w:tcPr>
          <w:p w14:paraId="4986C2A2"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Propofol</w:t>
            </w:r>
          </w:p>
        </w:tc>
        <w:tc>
          <w:tcPr>
            <w:tcW w:w="6120" w:type="dxa"/>
          </w:tcPr>
          <w:p w14:paraId="51E59C6A"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Dose-dependent respiratory depression</w:t>
            </w:r>
          </w:p>
        </w:tc>
      </w:tr>
      <w:tr w:rsidR="00A953F4" w:rsidRPr="00AA5DB1" w14:paraId="3D1829C4" w14:textId="77777777" w:rsidTr="00A96E85">
        <w:trPr>
          <w:trHeight w:val="144"/>
        </w:trPr>
        <w:tc>
          <w:tcPr>
            <w:tcW w:w="2790" w:type="dxa"/>
          </w:tcPr>
          <w:p w14:paraId="6DB23254"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Alfaxalone</w:t>
            </w:r>
          </w:p>
        </w:tc>
        <w:tc>
          <w:tcPr>
            <w:tcW w:w="6120" w:type="dxa"/>
          </w:tcPr>
          <w:p w14:paraId="6841BDB8"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Dose-dependent respiratory depression</w:t>
            </w:r>
          </w:p>
        </w:tc>
      </w:tr>
      <w:tr w:rsidR="00A953F4" w:rsidRPr="00AA5DB1" w14:paraId="5FB7565C" w14:textId="77777777" w:rsidTr="00A96E85">
        <w:trPr>
          <w:trHeight w:val="144"/>
        </w:trPr>
        <w:tc>
          <w:tcPr>
            <w:tcW w:w="2790" w:type="dxa"/>
          </w:tcPr>
          <w:p w14:paraId="63070996"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Ketamine</w:t>
            </w:r>
          </w:p>
        </w:tc>
        <w:tc>
          <w:tcPr>
            <w:tcW w:w="6120" w:type="dxa"/>
          </w:tcPr>
          <w:p w14:paraId="2007A0FA" w14:textId="082F3ED2"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Minimal to no change in respiratory function</w:t>
            </w:r>
            <w:r w:rsidR="001A4116" w:rsidRPr="00AA5DB1">
              <w:rPr>
                <w:rFonts w:asciiTheme="minorHAnsi" w:hAnsiTheme="minorHAnsi" w:cstheme="minorHAnsi"/>
                <w:sz w:val="22"/>
                <w:szCs w:val="22"/>
              </w:rPr>
              <w:t>. CRI dose is not concerning.</w:t>
            </w:r>
          </w:p>
        </w:tc>
      </w:tr>
      <w:tr w:rsidR="00A953F4" w:rsidRPr="00AA5DB1" w14:paraId="466F7FBB" w14:textId="77777777" w:rsidTr="00A96E85">
        <w:trPr>
          <w:trHeight w:val="144"/>
        </w:trPr>
        <w:tc>
          <w:tcPr>
            <w:tcW w:w="2790" w:type="dxa"/>
          </w:tcPr>
          <w:p w14:paraId="1778E276"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Telazol</w:t>
            </w:r>
          </w:p>
        </w:tc>
        <w:tc>
          <w:tcPr>
            <w:tcW w:w="6120" w:type="dxa"/>
          </w:tcPr>
          <w:p w14:paraId="139496F2"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Minimal to no change in respiratory function</w:t>
            </w:r>
          </w:p>
        </w:tc>
      </w:tr>
      <w:tr w:rsidR="00A953F4" w:rsidRPr="00AA5DB1" w14:paraId="029FE28A" w14:textId="77777777" w:rsidTr="00A96E85">
        <w:trPr>
          <w:trHeight w:val="144"/>
        </w:trPr>
        <w:tc>
          <w:tcPr>
            <w:tcW w:w="2790" w:type="dxa"/>
          </w:tcPr>
          <w:p w14:paraId="3E83FD27"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Etomidate</w:t>
            </w:r>
          </w:p>
        </w:tc>
        <w:tc>
          <w:tcPr>
            <w:tcW w:w="6120" w:type="dxa"/>
          </w:tcPr>
          <w:p w14:paraId="6893A14C" w14:textId="77777777" w:rsidR="00A953F4" w:rsidRPr="00AA5DB1" w:rsidRDefault="00A953F4" w:rsidP="00A96E85">
            <w:pPr>
              <w:rPr>
                <w:rFonts w:asciiTheme="minorHAnsi" w:hAnsiTheme="minorHAnsi" w:cstheme="minorHAnsi"/>
                <w:sz w:val="22"/>
                <w:szCs w:val="22"/>
              </w:rPr>
            </w:pPr>
            <w:r w:rsidRPr="00AA5DB1">
              <w:rPr>
                <w:rFonts w:asciiTheme="minorHAnsi" w:hAnsiTheme="minorHAnsi" w:cstheme="minorHAnsi"/>
                <w:sz w:val="22"/>
                <w:szCs w:val="22"/>
              </w:rPr>
              <w:t>Minimal to no change in respiratory function</w:t>
            </w:r>
          </w:p>
        </w:tc>
      </w:tr>
    </w:tbl>
    <w:p w14:paraId="4AC27A42" w14:textId="77777777" w:rsidR="00A953F4" w:rsidRPr="00AA5DB1" w:rsidRDefault="00A953F4" w:rsidP="00A953F4">
      <w:pPr>
        <w:rPr>
          <w:rFonts w:asciiTheme="minorHAnsi" w:eastAsia="Calibri" w:hAnsiTheme="minorHAnsi" w:cstheme="minorHAnsi"/>
          <w:b/>
          <w:sz w:val="22"/>
          <w:szCs w:val="22"/>
        </w:rPr>
      </w:pPr>
    </w:p>
    <w:p w14:paraId="21D923AD"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Intubation: CRITICAL PART OF SUCCESS</w:t>
      </w:r>
    </w:p>
    <w:p w14:paraId="223A6B55" w14:textId="77777777" w:rsidR="00A953F4" w:rsidRPr="00AA5DB1" w:rsidRDefault="00A953F4" w:rsidP="00A953F4">
      <w:pPr>
        <w:numPr>
          <w:ilvl w:val="0"/>
          <w:numId w:val="16"/>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Use a laryngoscope – especially if the problem is in the upper airway</w:t>
      </w:r>
    </w:p>
    <w:p w14:paraId="36345A4C" w14:textId="77777777" w:rsidR="00A953F4" w:rsidRPr="00AA5DB1" w:rsidRDefault="00A953F4" w:rsidP="00A953F4">
      <w:pPr>
        <w:numPr>
          <w:ilvl w:val="0"/>
          <w:numId w:val="16"/>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Use lidocaine on arytenoids (cats)</w:t>
      </w:r>
    </w:p>
    <w:p w14:paraId="1178D4DA" w14:textId="77777777" w:rsidR="00A953F4" w:rsidRPr="00AA5DB1" w:rsidRDefault="00A953F4" w:rsidP="00A953F4">
      <w:pPr>
        <w:numPr>
          <w:ilvl w:val="0"/>
          <w:numId w:val="16"/>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Use a stylet if you need one</w:t>
      </w:r>
    </w:p>
    <w:p w14:paraId="638A6E5C" w14:textId="77777777" w:rsidR="00A953F4" w:rsidRPr="00AA5DB1" w:rsidRDefault="00A953F4" w:rsidP="00A953F4">
      <w:pPr>
        <w:numPr>
          <w:ilvl w:val="0"/>
          <w:numId w:val="16"/>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Be ready for a tracheostomy if the problem is upper airway (not likely to need one but good to be prepared!)</w:t>
      </w:r>
    </w:p>
    <w:p w14:paraId="50B89DFB" w14:textId="77777777" w:rsidR="00A953F4" w:rsidRPr="00AA5DB1" w:rsidRDefault="00A953F4" w:rsidP="00A953F4">
      <w:pPr>
        <w:rPr>
          <w:rFonts w:asciiTheme="minorHAnsi" w:eastAsia="Calibri" w:hAnsiTheme="minorHAnsi" w:cstheme="minorHAnsi"/>
          <w:b/>
          <w:sz w:val="22"/>
          <w:szCs w:val="22"/>
        </w:rPr>
      </w:pPr>
    </w:p>
    <w:p w14:paraId="559188DD"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Maintenance</w:t>
      </w:r>
    </w:p>
    <w:p w14:paraId="4B3C6897" w14:textId="31BC7008"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Inhalants cause hypoventilation. KEEP DOSE LOW. Add </w:t>
      </w:r>
      <w:r w:rsidRPr="00AA5DB1">
        <w:rPr>
          <w:rFonts w:asciiTheme="minorHAnsi" w:eastAsia="Calibri" w:hAnsiTheme="minorHAnsi" w:cstheme="minorHAnsi"/>
          <w:b/>
          <w:sz w:val="22"/>
          <w:szCs w:val="22"/>
        </w:rPr>
        <w:t>analgesia</w:t>
      </w:r>
      <w:r w:rsidRPr="00AA5DB1">
        <w:rPr>
          <w:rFonts w:asciiTheme="minorHAnsi" w:eastAsia="Calibri" w:hAnsiTheme="minorHAnsi" w:cstheme="minorHAnsi"/>
          <w:sz w:val="22"/>
          <w:szCs w:val="22"/>
        </w:rPr>
        <w:t xml:space="preserve">. The impact of inhalants may be more obvious in recovery – if the patient has been too deep for too long, complications in recovery (when the patient is no longer on 100% oxygen and maybe no longer intubated) may be more profound. </w:t>
      </w:r>
      <w:r w:rsidR="004C76D3">
        <w:rPr>
          <w:rFonts w:asciiTheme="minorHAnsi" w:eastAsia="Calibri" w:hAnsiTheme="minorHAnsi" w:cstheme="minorHAnsi"/>
          <w:sz w:val="22"/>
          <w:szCs w:val="22"/>
        </w:rPr>
        <w:t>To prevent this complication,</w:t>
      </w:r>
      <w:r w:rsidRPr="00AA5DB1">
        <w:rPr>
          <w:rFonts w:asciiTheme="minorHAnsi" w:eastAsia="Calibri" w:hAnsiTheme="minorHAnsi" w:cstheme="minorHAnsi"/>
          <w:sz w:val="22"/>
          <w:szCs w:val="22"/>
        </w:rPr>
        <w:t xml:space="preserve"> keep the inhalant dose low and discontinue inhalants as early as possible. Analgesia should be based on the expected pain level of the procedure and the patient’s health. Consider local anesthetics and NSAIDs since they are non-sedating. Excess sedation in recovery could impair ventilation. HOWEVER, opioids should be used if pain is moderate-to-severe.</w:t>
      </w:r>
    </w:p>
    <w:p w14:paraId="67854EAE" w14:textId="77777777"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i/>
          <w:sz w:val="22"/>
          <w:szCs w:val="22"/>
        </w:rPr>
        <w:t>Monitors:</w:t>
      </w:r>
      <w:r w:rsidRPr="00AA5DB1">
        <w:rPr>
          <w:rFonts w:asciiTheme="minorHAnsi" w:eastAsia="Calibri" w:hAnsiTheme="minorHAnsi" w:cstheme="minorHAnsi"/>
          <w:sz w:val="22"/>
          <w:szCs w:val="22"/>
        </w:rPr>
        <w:t xml:space="preserve"> Need to monitor both cardiovascular and respiratory function in order to support DO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The pulse oximeter is a monitor of oxygenation, not ventilation, and true respiratory function should be monitored using end-tidal 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(ETCO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 or blood gases.</w:t>
      </w:r>
    </w:p>
    <w:p w14:paraId="002863A6"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i/>
          <w:sz w:val="22"/>
          <w:szCs w:val="22"/>
        </w:rPr>
        <w:t>Support:</w:t>
      </w:r>
      <w:r w:rsidRPr="00AA5DB1">
        <w:rPr>
          <w:rFonts w:asciiTheme="minorHAnsi" w:eastAsia="Calibri" w:hAnsiTheme="minorHAnsi" w:cstheme="minorHAnsi"/>
          <w:sz w:val="22"/>
          <w:szCs w:val="22"/>
        </w:rPr>
        <w:t xml:space="preserve"> Keep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&gt;95% and ETCO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between 30-50mmHg</w:t>
      </w:r>
    </w:p>
    <w:p w14:paraId="28838324" w14:textId="77777777" w:rsidR="00A953F4" w:rsidRPr="00AA5DB1" w:rsidRDefault="00A953F4" w:rsidP="00A953F4">
      <w:pPr>
        <w:numPr>
          <w:ilvl w:val="0"/>
          <w:numId w:val="17"/>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Provide ventilation if necessary – can be machine or person</w:t>
      </w:r>
    </w:p>
    <w:p w14:paraId="584AB985" w14:textId="51125BAE" w:rsidR="00A953F4" w:rsidRPr="00AA5DB1" w:rsidRDefault="00A953F4" w:rsidP="00A953F4">
      <w:pPr>
        <w:numPr>
          <w:ilvl w:val="1"/>
          <w:numId w:val="17"/>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6-15 breaths/min </w:t>
      </w:r>
    </w:p>
    <w:p w14:paraId="45BC0972" w14:textId="77777777" w:rsidR="00A953F4" w:rsidRPr="00AA5DB1" w:rsidRDefault="00A953F4" w:rsidP="00A953F4">
      <w:pPr>
        <w:numPr>
          <w:ilvl w:val="1"/>
          <w:numId w:val="17"/>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10-15 (up to 20) cmH</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0 PIP</w:t>
      </w:r>
    </w:p>
    <w:p w14:paraId="59C323FE" w14:textId="77777777" w:rsidR="00A953F4" w:rsidRPr="00AA5DB1" w:rsidRDefault="00A953F4" w:rsidP="00A953F4">
      <w:pPr>
        <w:numPr>
          <w:ilvl w:val="1"/>
          <w:numId w:val="17"/>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10-15 ml/kg tidal volume</w:t>
      </w:r>
    </w:p>
    <w:p w14:paraId="2E48AF5A" w14:textId="77777777" w:rsidR="00A953F4" w:rsidRPr="00AA5DB1" w:rsidRDefault="00A953F4" w:rsidP="00A953F4">
      <w:pPr>
        <w:numPr>
          <w:ilvl w:val="0"/>
          <w:numId w:val="17"/>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Maintain cardiac output/blood pressure to optimize oxygen delivery</w:t>
      </w:r>
    </w:p>
    <w:p w14:paraId="357BCEA3" w14:textId="77777777" w:rsidR="00A953F4" w:rsidRPr="00AA5DB1" w:rsidRDefault="00A953F4" w:rsidP="00A953F4">
      <w:pPr>
        <w:numPr>
          <w:ilvl w:val="1"/>
          <w:numId w:val="17"/>
        </w:numPr>
        <w:spacing w:after="160" w:line="259" w:lineRule="auto"/>
        <w:contextualSpacing/>
        <w:rPr>
          <w:rFonts w:asciiTheme="minorHAnsi" w:eastAsia="Calibri" w:hAnsiTheme="minorHAnsi" w:cstheme="minorHAnsi"/>
          <w:sz w:val="22"/>
          <w:szCs w:val="22"/>
        </w:rPr>
      </w:pPr>
      <w:r w:rsidRPr="00AA5DB1">
        <w:rPr>
          <w:rFonts w:asciiTheme="minorHAnsi" w:eastAsia="Calibri" w:hAnsiTheme="minorHAnsi" w:cstheme="minorHAnsi"/>
          <w:sz w:val="22"/>
          <w:szCs w:val="22"/>
        </w:rPr>
        <w:t>However, positive pressure ventilation (IPPV) can decrease cardiac output secondary to compression of blood vessels in the thorax.</w:t>
      </w:r>
    </w:p>
    <w:p w14:paraId="69B30CDE" w14:textId="77777777" w:rsidR="00A953F4" w:rsidRPr="00AA5DB1" w:rsidRDefault="00A953F4" w:rsidP="00A953F4">
      <w:pPr>
        <w:contextualSpacing/>
        <w:rPr>
          <w:rFonts w:asciiTheme="minorHAnsi" w:eastAsia="Calibri" w:hAnsiTheme="minorHAnsi" w:cstheme="minorHAnsi"/>
          <w:sz w:val="22"/>
          <w:szCs w:val="22"/>
        </w:rPr>
      </w:pPr>
    </w:p>
    <w:p w14:paraId="15018FB2" w14:textId="77777777" w:rsidR="00A953F4" w:rsidRPr="00AA5DB1" w:rsidRDefault="00A953F4" w:rsidP="00A953F4">
      <w:p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Recovery</w:t>
      </w:r>
    </w:p>
    <w:p w14:paraId="77F25A7B"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Can be the most critical part Especially for patients with upper airway disease</w:t>
      </w:r>
    </w:p>
    <w:p w14:paraId="27861114"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DON’T STOP MONITORING and SUPPORT</w:t>
      </w:r>
    </w:p>
    <w:p w14:paraId="5D49F16C"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The more compromised the patient, the longer monitoring and support should continue</w:t>
      </w:r>
    </w:p>
    <w:p w14:paraId="78BFAF2C" w14:textId="77777777" w:rsidR="00A953F4" w:rsidRPr="00AA5DB1" w:rsidRDefault="00A953F4" w:rsidP="00A953F4">
      <w:pPr>
        <w:rPr>
          <w:rFonts w:asciiTheme="minorHAnsi" w:eastAsia="Calibri" w:hAnsiTheme="minorHAnsi" w:cstheme="minorHAnsi"/>
          <w:sz w:val="22"/>
          <w:szCs w:val="22"/>
        </w:rPr>
      </w:pPr>
      <w:r w:rsidRPr="00AA5DB1">
        <w:rPr>
          <w:rFonts w:asciiTheme="minorHAnsi" w:eastAsia="Calibri" w:hAnsiTheme="minorHAnsi" w:cstheme="minorHAnsi"/>
          <w:sz w:val="22"/>
          <w:szCs w:val="22"/>
        </w:rPr>
        <w:t>Readdress analgesia; USE TRANQUILIZERS if necessary – DON’T ALLOW EXCITEMENT</w:t>
      </w:r>
    </w:p>
    <w:p w14:paraId="6CB01D3F" w14:textId="77777777" w:rsidR="00A953F4" w:rsidRPr="00AA5DB1" w:rsidRDefault="00A953F4" w:rsidP="00A953F4">
      <w:pPr>
        <w:rPr>
          <w:rFonts w:asciiTheme="minorHAnsi" w:eastAsia="Calibri" w:hAnsiTheme="minorHAnsi" w:cstheme="minorHAnsi"/>
          <w:sz w:val="22"/>
          <w:szCs w:val="22"/>
        </w:rPr>
      </w:pPr>
    </w:p>
    <w:p w14:paraId="3B5EFA3D" w14:textId="77777777" w:rsidR="00A953F4" w:rsidRPr="00AA5DB1" w:rsidRDefault="00A953F4" w:rsidP="00A953F4">
      <w:pPr>
        <w:rPr>
          <w:rFonts w:asciiTheme="minorHAnsi" w:eastAsia="Calibri" w:hAnsiTheme="minorHAnsi" w:cstheme="minorHAnsi"/>
          <w:i/>
          <w:sz w:val="22"/>
          <w:szCs w:val="22"/>
          <w:u w:val="single"/>
        </w:rPr>
      </w:pPr>
      <w:r w:rsidRPr="00AA5DB1">
        <w:rPr>
          <w:rFonts w:asciiTheme="minorHAnsi" w:eastAsia="Calibri" w:hAnsiTheme="minorHAnsi" w:cstheme="minorHAnsi"/>
          <w:i/>
          <w:sz w:val="22"/>
          <w:szCs w:val="22"/>
          <w:u w:val="single"/>
        </w:rPr>
        <w:t>Upper Airway (Brachycephalics, patients with laryngeal paralysis, etc):</w:t>
      </w:r>
    </w:p>
    <w:p w14:paraId="45B2D5D8" w14:textId="77777777" w:rsidR="00A953F4" w:rsidRPr="00AA5DB1" w:rsidRDefault="00A953F4" w:rsidP="00A953F4">
      <w:pPr>
        <w:numPr>
          <w:ilvl w:val="0"/>
          <w:numId w:val="18"/>
        </w:numPr>
        <w:spacing w:line="259" w:lineRule="auto"/>
        <w:rPr>
          <w:rFonts w:asciiTheme="minorHAnsi" w:eastAsia="Calibri" w:hAnsiTheme="minorHAnsi" w:cstheme="minorHAnsi"/>
          <w:b/>
          <w:sz w:val="22"/>
          <w:szCs w:val="22"/>
        </w:rPr>
      </w:pPr>
      <w:r w:rsidRPr="00AA5DB1">
        <w:rPr>
          <w:rFonts w:asciiTheme="minorHAnsi" w:eastAsia="Calibri" w:hAnsiTheme="minorHAnsi" w:cstheme="minorHAnsi"/>
          <w:b/>
          <w:sz w:val="22"/>
          <w:szCs w:val="22"/>
        </w:rPr>
        <w:t xml:space="preserve">Most critical part of the entire anesthetic period. </w:t>
      </w:r>
    </w:p>
    <w:p w14:paraId="78C29795"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USE OXYGEN</w:t>
      </w:r>
    </w:p>
    <w:p w14:paraId="5C3E2058" w14:textId="317AD71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Make sure </w:t>
      </w:r>
      <w:r w:rsidR="00386BBB" w:rsidRPr="00AA5DB1">
        <w:rPr>
          <w:rFonts w:asciiTheme="minorHAnsi" w:eastAsia="Calibri" w:hAnsiTheme="minorHAnsi" w:cstheme="minorHAnsi"/>
          <w:sz w:val="22"/>
          <w:szCs w:val="22"/>
        </w:rPr>
        <w:t>the patient</w:t>
      </w:r>
      <w:r w:rsidRPr="00AA5DB1">
        <w:rPr>
          <w:rFonts w:asciiTheme="minorHAnsi" w:eastAsia="Calibri" w:hAnsiTheme="minorHAnsi" w:cstheme="minorHAnsi"/>
          <w:sz w:val="22"/>
          <w:szCs w:val="22"/>
        </w:rPr>
        <w:t xml:space="preserve"> is fully awake but calm and that pain is alleviated prior to extubation. </w:t>
      </w:r>
    </w:p>
    <w:p w14:paraId="566BBB7D"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lastRenderedPageBreak/>
        <w:t>Leave ET tube in as long as possible.</w:t>
      </w:r>
    </w:p>
    <w:p w14:paraId="7E049D59"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Stretch out neck, pull out tongue to help open up airway</w:t>
      </w:r>
    </w:p>
    <w:p w14:paraId="1215519A"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Be prepared to re-anesthetize and reintubate if the patient can’t breathe. </w:t>
      </w:r>
    </w:p>
    <w:p w14:paraId="56E83492" w14:textId="77777777" w:rsidR="00A953F4" w:rsidRPr="00AA5DB1" w:rsidRDefault="00A953F4" w:rsidP="00A953F4">
      <w:pPr>
        <w:numPr>
          <w:ilvl w:val="1"/>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Have propofol and laryngoscope ready.</w:t>
      </w:r>
    </w:p>
    <w:p w14:paraId="2535A4A6"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Consider a tracheotomy if the upper airway dysfunction is severe. </w:t>
      </w:r>
    </w:p>
    <w:p w14:paraId="15FA4574"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Administer steroids if upper airway inflammation is moderate to severe.</w:t>
      </w:r>
    </w:p>
    <w:p w14:paraId="3D47421E" w14:textId="77777777" w:rsidR="00A953F4" w:rsidRPr="00AA5DB1" w:rsidRDefault="00A953F4" w:rsidP="00A953F4">
      <w:pPr>
        <w:rPr>
          <w:rFonts w:asciiTheme="minorHAnsi" w:eastAsia="Calibri" w:hAnsiTheme="minorHAnsi" w:cstheme="minorHAnsi"/>
          <w:i/>
          <w:sz w:val="22"/>
          <w:szCs w:val="22"/>
        </w:rPr>
      </w:pPr>
    </w:p>
    <w:p w14:paraId="71C03D9B" w14:textId="77777777" w:rsidR="00A953F4" w:rsidRPr="00AA5DB1" w:rsidRDefault="00A953F4" w:rsidP="00A953F4">
      <w:pPr>
        <w:rPr>
          <w:rFonts w:asciiTheme="minorHAnsi" w:eastAsia="Calibri" w:hAnsiTheme="minorHAnsi" w:cstheme="minorHAnsi"/>
          <w:i/>
          <w:sz w:val="22"/>
          <w:szCs w:val="22"/>
          <w:u w:val="single"/>
        </w:rPr>
      </w:pPr>
      <w:r w:rsidRPr="00AA5DB1">
        <w:rPr>
          <w:rFonts w:asciiTheme="minorHAnsi" w:eastAsia="Calibri" w:hAnsiTheme="minorHAnsi" w:cstheme="minorHAnsi"/>
          <w:i/>
          <w:sz w:val="22"/>
          <w:szCs w:val="22"/>
          <w:u w:val="single"/>
        </w:rPr>
        <w:t>Lower Airway (Patients with pneumonia, lung contusions, etc):</w:t>
      </w:r>
    </w:p>
    <w:p w14:paraId="770852CD"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Keep patient on oxygen as long as needed</w:t>
      </w:r>
    </w:p>
    <w:p w14:paraId="155D671B" w14:textId="77777777" w:rsidR="00A953F4" w:rsidRPr="00AA5DB1" w:rsidRDefault="00A953F4" w:rsidP="00A953F4">
      <w:pPr>
        <w:numPr>
          <w:ilvl w:val="1"/>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Can monitor with pulse oximeter</w:t>
      </w:r>
    </w:p>
    <w:p w14:paraId="3B492830" w14:textId="4F42B63A"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 xml:space="preserve">Make sure </w:t>
      </w:r>
      <w:r w:rsidR="00386BBB" w:rsidRPr="00AA5DB1">
        <w:rPr>
          <w:rFonts w:asciiTheme="minorHAnsi" w:eastAsia="Calibri" w:hAnsiTheme="minorHAnsi" w:cstheme="minorHAnsi"/>
          <w:sz w:val="22"/>
          <w:szCs w:val="22"/>
        </w:rPr>
        <w:t>the patient</w:t>
      </w:r>
      <w:r w:rsidRPr="00AA5DB1">
        <w:rPr>
          <w:rFonts w:asciiTheme="minorHAnsi" w:eastAsia="Calibri" w:hAnsiTheme="minorHAnsi" w:cstheme="minorHAnsi"/>
          <w:sz w:val="22"/>
          <w:szCs w:val="22"/>
        </w:rPr>
        <w:t xml:space="preserve"> is fully awake but calm and that pain is alleviated prior to extubation. </w:t>
      </w:r>
    </w:p>
    <w:p w14:paraId="009787D1" w14:textId="77777777" w:rsidR="00A953F4" w:rsidRPr="00AA5DB1" w:rsidRDefault="00A953F4" w:rsidP="00A953F4">
      <w:pPr>
        <w:numPr>
          <w:ilvl w:val="0"/>
          <w:numId w:val="18"/>
        </w:numPr>
        <w:spacing w:line="259" w:lineRule="auto"/>
        <w:rPr>
          <w:rFonts w:asciiTheme="minorHAnsi" w:eastAsia="Calibri" w:hAnsiTheme="minorHAnsi" w:cstheme="minorHAnsi"/>
          <w:sz w:val="22"/>
          <w:szCs w:val="22"/>
        </w:rPr>
      </w:pPr>
      <w:r w:rsidRPr="00AA5DB1">
        <w:rPr>
          <w:rFonts w:asciiTheme="minorHAnsi" w:eastAsia="Calibri" w:hAnsiTheme="minorHAnsi" w:cstheme="minorHAnsi"/>
          <w:sz w:val="22"/>
          <w:szCs w:val="22"/>
        </w:rPr>
        <w:t>Leave ET tube in as long as possible.</w:t>
      </w:r>
    </w:p>
    <w:p w14:paraId="50421040" w14:textId="77777777" w:rsidR="00A953F4" w:rsidRPr="00AA5DB1" w:rsidRDefault="00A953F4" w:rsidP="00A953F4">
      <w:pPr>
        <w:rPr>
          <w:rFonts w:asciiTheme="minorHAnsi" w:eastAsia="Calibri" w:hAnsiTheme="minorHAnsi" w:cstheme="minorHAnsi"/>
          <w:i/>
          <w:sz w:val="22"/>
          <w:szCs w:val="22"/>
        </w:rPr>
      </w:pPr>
    </w:p>
    <w:p w14:paraId="1176515A" w14:textId="77777777" w:rsidR="00A953F4" w:rsidRPr="00AA5DB1" w:rsidRDefault="00A953F4" w:rsidP="00A953F4">
      <w:pPr>
        <w:rPr>
          <w:rFonts w:asciiTheme="minorHAnsi" w:eastAsia="Calibri" w:hAnsiTheme="minorHAnsi" w:cstheme="minorHAnsi"/>
          <w:i/>
          <w:sz w:val="22"/>
          <w:szCs w:val="22"/>
          <w:u w:val="single"/>
        </w:rPr>
      </w:pPr>
      <w:r w:rsidRPr="00AA5DB1">
        <w:rPr>
          <w:rFonts w:asciiTheme="minorHAnsi" w:eastAsia="Calibri" w:hAnsiTheme="minorHAnsi" w:cstheme="minorHAnsi"/>
          <w:bCs/>
          <w:sz w:val="22"/>
          <w:szCs w:val="22"/>
        </w:rPr>
        <w:t>Sample Protocols</w:t>
      </w:r>
      <w:r w:rsidRPr="00AA5DB1">
        <w:rPr>
          <w:rFonts w:asciiTheme="minorHAnsi" w:eastAsia="Calibri" w:hAnsiTheme="minorHAnsi" w:cstheme="minorHAnsi"/>
          <w:bCs/>
          <w:sz w:val="22"/>
          <w:szCs w:val="22"/>
        </w:rPr>
        <w:br/>
      </w:r>
      <w:r w:rsidRPr="00AA5DB1">
        <w:rPr>
          <w:rFonts w:asciiTheme="minorHAnsi" w:eastAsia="Calibri" w:hAnsiTheme="minorHAnsi" w:cstheme="minorHAnsi"/>
          <w:i/>
          <w:sz w:val="22"/>
          <w:szCs w:val="22"/>
          <w:u w:val="single"/>
        </w:rPr>
        <w:t>Upper Airway</w:t>
      </w:r>
    </w:p>
    <w:p w14:paraId="031BB06F" w14:textId="5B069ED5" w:rsidR="00A953F4" w:rsidRPr="00AA5DB1" w:rsidRDefault="00A953F4" w:rsidP="00A953F4">
      <w:pPr>
        <w:spacing w:after="160"/>
        <w:rPr>
          <w:rFonts w:asciiTheme="minorHAnsi" w:eastAsia="Calibri" w:hAnsiTheme="minorHAnsi" w:cstheme="minorHAnsi"/>
          <w:sz w:val="22"/>
          <w:szCs w:val="22"/>
        </w:rPr>
      </w:pPr>
      <w:r w:rsidRPr="00AA5DB1">
        <w:rPr>
          <w:rFonts w:asciiTheme="minorHAnsi" w:eastAsia="Calibri" w:hAnsiTheme="minorHAnsi" w:cstheme="minorHAnsi"/>
          <w:i/>
          <w:sz w:val="22"/>
          <w:szCs w:val="22"/>
        </w:rPr>
        <w:t>Preanesthesia</w:t>
      </w:r>
      <w:r w:rsidRPr="00AA5DB1">
        <w:rPr>
          <w:rFonts w:asciiTheme="minorHAnsi" w:eastAsia="Calibri" w:hAnsiTheme="minorHAnsi" w:cstheme="minorHAnsi"/>
          <w:sz w:val="22"/>
          <w:szCs w:val="22"/>
        </w:rPr>
        <w:t>: Physical exam, complete blood work, ECG</w:t>
      </w:r>
      <w:r w:rsidRPr="00AA5DB1">
        <w:rPr>
          <w:rFonts w:asciiTheme="minorHAnsi" w:eastAsia="Calibri" w:hAnsiTheme="minorHAnsi" w:cstheme="minorHAnsi"/>
          <w:sz w:val="22"/>
          <w:szCs w:val="22"/>
        </w:rPr>
        <w:br/>
      </w:r>
      <w:r w:rsidRPr="00AA5DB1">
        <w:rPr>
          <w:rFonts w:asciiTheme="minorHAnsi" w:eastAsia="Calibri" w:hAnsiTheme="minorHAnsi" w:cstheme="minorHAnsi"/>
          <w:sz w:val="22"/>
          <w:szCs w:val="22"/>
        </w:rPr>
        <w:tab/>
        <w:t>opioid + 0.02 mg/kg acepromazine; PREOXYGENATE</w:t>
      </w:r>
      <w:r w:rsidRPr="00AA5DB1">
        <w:rPr>
          <w:rFonts w:asciiTheme="minorHAnsi" w:eastAsia="Calibri" w:hAnsiTheme="minorHAnsi" w:cstheme="minorHAnsi"/>
          <w:sz w:val="22"/>
          <w:szCs w:val="22"/>
        </w:rPr>
        <w:br/>
        <w:t xml:space="preserve">               maropitant to decrease the incidence of vomiting with potential for aspiration pneumonia</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Induction:</w:t>
      </w:r>
      <w:r w:rsidRPr="00AA5DB1">
        <w:rPr>
          <w:rFonts w:asciiTheme="minorHAnsi" w:eastAsia="Calibri" w:hAnsiTheme="minorHAnsi" w:cstheme="minorHAnsi"/>
          <w:sz w:val="22"/>
          <w:szCs w:val="22"/>
        </w:rPr>
        <w:t xml:space="preserve"> 0.2 mg/kg midazolam or diazepam IV followed by propofol or alfaxalone to effect</w:t>
      </w:r>
      <w:r w:rsidRPr="00AA5DB1">
        <w:rPr>
          <w:rFonts w:asciiTheme="minorHAnsi" w:eastAsia="Calibri" w:hAnsiTheme="minorHAnsi" w:cstheme="minorHAnsi"/>
          <w:sz w:val="22"/>
          <w:szCs w:val="22"/>
        </w:rPr>
        <w:br/>
        <w:t xml:space="preserve">              Ketamine + benzodiazepine </w:t>
      </w:r>
      <w:r w:rsidR="00386BBB" w:rsidRPr="00AA5DB1">
        <w:rPr>
          <w:rFonts w:asciiTheme="minorHAnsi" w:eastAsia="Calibri" w:hAnsiTheme="minorHAnsi" w:cstheme="minorHAnsi"/>
          <w:sz w:val="22"/>
          <w:szCs w:val="22"/>
        </w:rPr>
        <w:t xml:space="preserve">is </w:t>
      </w:r>
      <w:r w:rsidRPr="00AA5DB1">
        <w:rPr>
          <w:rFonts w:asciiTheme="minorHAnsi" w:eastAsia="Calibri" w:hAnsiTheme="minorHAnsi" w:cstheme="minorHAnsi"/>
          <w:sz w:val="22"/>
          <w:szCs w:val="22"/>
        </w:rPr>
        <w:t xml:space="preserve">also </w:t>
      </w:r>
      <w:r w:rsidR="00386BBB" w:rsidRPr="00AA5DB1">
        <w:rPr>
          <w:rFonts w:asciiTheme="minorHAnsi" w:eastAsia="Calibri" w:hAnsiTheme="minorHAnsi" w:cstheme="minorHAnsi"/>
          <w:sz w:val="22"/>
          <w:szCs w:val="22"/>
        </w:rPr>
        <w:t>an appropriate</w:t>
      </w:r>
      <w:r w:rsidRPr="00AA5DB1">
        <w:rPr>
          <w:rFonts w:asciiTheme="minorHAnsi" w:eastAsia="Calibri" w:hAnsiTheme="minorHAnsi" w:cstheme="minorHAnsi"/>
          <w:sz w:val="22"/>
          <w:szCs w:val="22"/>
        </w:rPr>
        <w:t xml:space="preserve"> choice</w:t>
      </w:r>
      <w:r w:rsidRPr="00AA5DB1">
        <w:rPr>
          <w:rFonts w:asciiTheme="minorHAnsi" w:eastAsia="Calibri" w:hAnsiTheme="minorHAnsi" w:cstheme="minorHAnsi"/>
          <w:sz w:val="22"/>
          <w:szCs w:val="22"/>
        </w:rPr>
        <w:br/>
        <w:t xml:space="preserve">              INTUBATE!!! Do upper airway exam as intubating</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Maintenance:</w:t>
      </w:r>
      <w:r w:rsidRPr="00AA5DB1">
        <w:rPr>
          <w:rFonts w:asciiTheme="minorHAnsi" w:eastAsia="Calibri" w:hAnsiTheme="minorHAnsi" w:cstheme="minorHAnsi"/>
          <w:sz w:val="22"/>
          <w:szCs w:val="22"/>
        </w:rPr>
        <w:t xml:space="preserve"> LOW DOSE inhalant; use CRIs and local blocks – aggressive analgesia in the maintenance phase means a more comfortable patient in the recovery phase.</w:t>
      </w:r>
      <w:r w:rsidRPr="00AA5DB1">
        <w:rPr>
          <w:rFonts w:asciiTheme="minorHAnsi" w:eastAsia="Calibri" w:hAnsiTheme="minorHAnsi" w:cstheme="minorHAnsi"/>
          <w:sz w:val="22"/>
          <w:szCs w:val="22"/>
        </w:rPr>
        <w:br/>
        <w:t xml:space="preserve">             Monitor ECG and blood pressure; support as needed</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Recovery:</w:t>
      </w:r>
      <w:r w:rsidRPr="00AA5DB1">
        <w:rPr>
          <w:rFonts w:asciiTheme="minorHAnsi" w:eastAsia="Calibri" w:hAnsiTheme="minorHAnsi" w:cstheme="minorHAnsi"/>
          <w:sz w:val="22"/>
          <w:szCs w:val="22"/>
        </w:rPr>
        <w:t xml:space="preserve"> KEEP PATIENT INTUBATED AS LONG AS POSSIBLE; </w:t>
      </w:r>
      <w:r w:rsidRPr="00AA5DB1">
        <w:rPr>
          <w:rFonts w:asciiTheme="minorHAnsi" w:eastAsia="Calibri" w:hAnsiTheme="minorHAnsi" w:cstheme="minorHAnsi"/>
          <w:sz w:val="22"/>
          <w:szCs w:val="22"/>
        </w:rPr>
        <w:br/>
        <w:t xml:space="preserve">              Keep monitoring until patient is fully awake; Provide analgesia with opioids if needed.</w:t>
      </w:r>
      <w:r w:rsidRPr="00AA5DB1">
        <w:rPr>
          <w:rFonts w:asciiTheme="minorHAnsi" w:eastAsia="Calibri" w:hAnsiTheme="minorHAnsi" w:cstheme="minorHAnsi"/>
          <w:sz w:val="22"/>
          <w:szCs w:val="22"/>
        </w:rPr>
        <w:br/>
        <w:t xml:space="preserve">              Use NSAIDs if there is no contraindication</w:t>
      </w:r>
    </w:p>
    <w:p w14:paraId="584C316B" w14:textId="77777777" w:rsidR="00A953F4" w:rsidRPr="00AA5DB1" w:rsidRDefault="00A953F4" w:rsidP="00A953F4">
      <w:pPr>
        <w:rPr>
          <w:rFonts w:asciiTheme="minorHAnsi" w:eastAsia="Calibri" w:hAnsiTheme="minorHAnsi" w:cstheme="minorHAnsi"/>
          <w:i/>
          <w:sz w:val="22"/>
          <w:szCs w:val="22"/>
          <w:u w:val="single"/>
        </w:rPr>
      </w:pPr>
      <w:r w:rsidRPr="00AA5DB1">
        <w:rPr>
          <w:rFonts w:asciiTheme="minorHAnsi" w:eastAsia="Calibri" w:hAnsiTheme="minorHAnsi" w:cstheme="minorHAnsi"/>
          <w:i/>
          <w:sz w:val="22"/>
          <w:szCs w:val="22"/>
          <w:u w:val="single"/>
        </w:rPr>
        <w:t>Lower Airway</w:t>
      </w:r>
    </w:p>
    <w:p w14:paraId="748FC73E" w14:textId="163A2958" w:rsidR="00A953F4" w:rsidRPr="00AA5DB1" w:rsidRDefault="00A953F4" w:rsidP="00A953F4">
      <w:pPr>
        <w:rPr>
          <w:rFonts w:asciiTheme="minorHAnsi" w:hAnsiTheme="minorHAnsi" w:cstheme="minorHAnsi"/>
          <w:sz w:val="22"/>
          <w:szCs w:val="22"/>
        </w:rPr>
      </w:pPr>
      <w:r w:rsidRPr="00AA5DB1">
        <w:rPr>
          <w:rFonts w:asciiTheme="minorHAnsi" w:eastAsia="Calibri" w:hAnsiTheme="minorHAnsi" w:cstheme="minorHAnsi"/>
          <w:i/>
          <w:sz w:val="22"/>
          <w:szCs w:val="22"/>
        </w:rPr>
        <w:t>Preanesthesia</w:t>
      </w:r>
      <w:r w:rsidRPr="00AA5DB1">
        <w:rPr>
          <w:rFonts w:asciiTheme="minorHAnsi" w:eastAsia="Calibri" w:hAnsiTheme="minorHAnsi" w:cstheme="minorHAnsi"/>
          <w:sz w:val="22"/>
          <w:szCs w:val="22"/>
        </w:rPr>
        <w:t>: Physical exam, complete blood work, thoracic radiographs, ECG</w:t>
      </w:r>
      <w:r w:rsidRPr="00AA5DB1">
        <w:rPr>
          <w:rFonts w:asciiTheme="minorHAnsi" w:eastAsia="Calibri" w:hAnsiTheme="minorHAnsi" w:cstheme="minorHAnsi"/>
          <w:sz w:val="22"/>
          <w:szCs w:val="22"/>
        </w:rPr>
        <w:br/>
      </w:r>
      <w:r w:rsidRPr="00AA5DB1">
        <w:rPr>
          <w:rFonts w:asciiTheme="minorHAnsi" w:eastAsia="Calibri" w:hAnsiTheme="minorHAnsi" w:cstheme="minorHAnsi"/>
          <w:sz w:val="22"/>
          <w:szCs w:val="22"/>
        </w:rPr>
        <w:tab/>
        <w:t>opioid IM +/- acepromazine or dexmedetomidine; PREOXYGENATE</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Induction:</w:t>
      </w:r>
      <w:r w:rsidRPr="00AA5DB1">
        <w:rPr>
          <w:rFonts w:asciiTheme="minorHAnsi" w:eastAsia="Calibri" w:hAnsiTheme="minorHAnsi" w:cstheme="minorHAnsi"/>
          <w:sz w:val="22"/>
          <w:szCs w:val="22"/>
        </w:rPr>
        <w:t xml:space="preserve"> 0.2 mg/kg midazolam or diazepam IV followed by propofol or alfaxalone to effect</w:t>
      </w:r>
      <w:r w:rsidRPr="00AA5DB1">
        <w:rPr>
          <w:rFonts w:asciiTheme="minorHAnsi" w:eastAsia="Calibri" w:hAnsiTheme="minorHAnsi" w:cstheme="minorHAnsi"/>
          <w:sz w:val="22"/>
          <w:szCs w:val="22"/>
        </w:rPr>
        <w:br/>
        <w:t xml:space="preserve">              Ketamine + benzodiazepine also good choice</w:t>
      </w:r>
      <w:r w:rsidRPr="00AA5DB1">
        <w:rPr>
          <w:rFonts w:asciiTheme="minorHAnsi" w:eastAsia="Calibri" w:hAnsiTheme="minorHAnsi" w:cstheme="minorHAnsi"/>
          <w:sz w:val="22"/>
          <w:szCs w:val="22"/>
        </w:rPr>
        <w:br/>
        <w:t xml:space="preserve">              INTUBATE and start assisting (or controlling) ventilation right away</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Maintenance:</w:t>
      </w:r>
      <w:r w:rsidRPr="00AA5DB1">
        <w:rPr>
          <w:rFonts w:asciiTheme="minorHAnsi" w:eastAsia="Calibri" w:hAnsiTheme="minorHAnsi" w:cstheme="minorHAnsi"/>
          <w:sz w:val="22"/>
          <w:szCs w:val="22"/>
        </w:rPr>
        <w:t xml:space="preserve"> LOW DOSE inhalant; use CRIs and local blocks;  Monitor ECG and blood pressure; assist</w:t>
      </w:r>
      <w:r w:rsidRPr="00AA5DB1">
        <w:rPr>
          <w:rFonts w:asciiTheme="minorHAnsi" w:eastAsia="Calibri" w:hAnsiTheme="minorHAnsi" w:cstheme="minorHAnsi"/>
          <w:sz w:val="22"/>
          <w:szCs w:val="22"/>
        </w:rPr>
        <w:br/>
        <w:t xml:space="preserve">                ventilation; support BP with fluids, colloids and dopamine if needed</w:t>
      </w:r>
      <w:r w:rsidRPr="00AA5DB1">
        <w:rPr>
          <w:rFonts w:asciiTheme="minorHAnsi" w:eastAsia="Calibri" w:hAnsiTheme="minorHAnsi" w:cstheme="minorHAnsi"/>
          <w:sz w:val="22"/>
          <w:szCs w:val="22"/>
        </w:rPr>
        <w:br/>
      </w:r>
      <w:r w:rsidRPr="00AA5DB1">
        <w:rPr>
          <w:rFonts w:asciiTheme="minorHAnsi" w:eastAsia="Calibri" w:hAnsiTheme="minorHAnsi" w:cstheme="minorHAnsi"/>
          <w:i/>
          <w:sz w:val="22"/>
          <w:szCs w:val="22"/>
        </w:rPr>
        <w:t>Recovery:</w:t>
      </w:r>
      <w:r w:rsidRPr="00AA5DB1">
        <w:rPr>
          <w:rFonts w:asciiTheme="minorHAnsi" w:eastAsia="Calibri" w:hAnsiTheme="minorHAnsi" w:cstheme="minorHAnsi"/>
          <w:sz w:val="22"/>
          <w:szCs w:val="22"/>
        </w:rPr>
        <w:t xml:space="preserve"> KEEP PATIENT ON OXYGEN AS LONG AS POSSIBLE. Use the pulse oximeter to determine </w:t>
      </w:r>
      <w:r w:rsidR="00386BBB" w:rsidRPr="00AA5DB1">
        <w:rPr>
          <w:rFonts w:asciiTheme="minorHAnsi" w:eastAsia="Calibri" w:hAnsiTheme="minorHAnsi" w:cstheme="minorHAnsi"/>
          <w:sz w:val="22"/>
          <w:szCs w:val="22"/>
        </w:rPr>
        <w:t xml:space="preserve">when </w:t>
      </w:r>
      <w:r w:rsidRPr="00AA5DB1">
        <w:rPr>
          <w:rFonts w:asciiTheme="minorHAnsi" w:eastAsia="Calibri" w:hAnsiTheme="minorHAnsi" w:cstheme="minorHAnsi"/>
          <w:sz w:val="22"/>
          <w:szCs w:val="22"/>
        </w:rPr>
        <w:t>the supplemental oxygen</w:t>
      </w:r>
      <w:r w:rsidR="00386BBB" w:rsidRPr="00AA5DB1">
        <w:rPr>
          <w:rFonts w:asciiTheme="minorHAnsi" w:eastAsia="Calibri" w:hAnsiTheme="minorHAnsi" w:cstheme="minorHAnsi"/>
          <w:sz w:val="22"/>
          <w:szCs w:val="22"/>
        </w:rPr>
        <w:t xml:space="preserve"> can be discontinued.</w:t>
      </w:r>
      <w:r w:rsidRPr="00AA5DB1">
        <w:rPr>
          <w:rFonts w:asciiTheme="minorHAnsi" w:eastAsia="Calibri" w:hAnsiTheme="minorHAnsi" w:cstheme="minorHAnsi"/>
          <w:sz w:val="22"/>
          <w:szCs w:val="22"/>
        </w:rPr>
        <w:br/>
        <w:t xml:space="preserve">               Keep monitoring until patient is fully awake; Provide analgesia with opioids</w:t>
      </w:r>
      <w:r w:rsidRPr="00AA5DB1">
        <w:rPr>
          <w:rFonts w:asciiTheme="minorHAnsi" w:eastAsia="Calibri" w:hAnsiTheme="minorHAnsi" w:cstheme="minorHAnsi"/>
          <w:sz w:val="22"/>
          <w:szCs w:val="22"/>
        </w:rPr>
        <w:br/>
        <w:t xml:space="preserve">               Use NSAIDs if there is no contraindication</w:t>
      </w:r>
    </w:p>
    <w:p w14:paraId="18691DB6" w14:textId="13A5800C" w:rsidR="00437F94" w:rsidRPr="00AA5DB1" w:rsidRDefault="00437F94" w:rsidP="00F51A5D">
      <w:pPr>
        <w:rPr>
          <w:rFonts w:asciiTheme="minorHAnsi" w:hAnsiTheme="minorHAnsi" w:cstheme="minorHAnsi"/>
          <w:sz w:val="22"/>
          <w:szCs w:val="22"/>
        </w:rPr>
      </w:pPr>
    </w:p>
    <w:p w14:paraId="06946327" w14:textId="77777777" w:rsidR="00AA5DB1" w:rsidRPr="00AA5DB1" w:rsidRDefault="00AA5DB1" w:rsidP="00FE43A6">
      <w:pPr>
        <w:rPr>
          <w:rFonts w:asciiTheme="minorHAnsi" w:eastAsia="Times New Roman" w:hAnsiTheme="minorHAnsi" w:cstheme="minorHAnsi"/>
          <w:b/>
          <w:bCs/>
          <w:sz w:val="22"/>
          <w:szCs w:val="22"/>
        </w:rPr>
      </w:pPr>
    </w:p>
    <w:p w14:paraId="5C688167" w14:textId="0DFEE498" w:rsidR="00FE43A6" w:rsidRPr="00AA5DB1" w:rsidRDefault="003343A3" w:rsidP="00FE43A6">
      <w:pPr>
        <w:rPr>
          <w:rFonts w:asciiTheme="minorHAnsi" w:eastAsia="Times New Roman" w:hAnsiTheme="minorHAnsi" w:cstheme="minorHAnsi"/>
          <w:b/>
          <w:bCs/>
          <w:i/>
          <w:iCs/>
          <w:sz w:val="22"/>
          <w:szCs w:val="22"/>
        </w:rPr>
      </w:pPr>
      <w:r w:rsidRPr="00AA5DB1">
        <w:rPr>
          <w:rFonts w:asciiTheme="minorHAnsi" w:eastAsia="Times New Roman" w:hAnsiTheme="minorHAnsi" w:cstheme="minorHAnsi"/>
          <w:b/>
          <w:bCs/>
          <w:i/>
          <w:iCs/>
          <w:sz w:val="22"/>
          <w:szCs w:val="22"/>
        </w:rPr>
        <w:t xml:space="preserve">Patient with </w:t>
      </w:r>
      <w:r w:rsidR="00FE43A6" w:rsidRPr="00AA5DB1">
        <w:rPr>
          <w:rFonts w:asciiTheme="minorHAnsi" w:eastAsia="Times New Roman" w:hAnsiTheme="minorHAnsi" w:cstheme="minorHAnsi"/>
          <w:b/>
          <w:bCs/>
          <w:i/>
          <w:iCs/>
          <w:sz w:val="22"/>
          <w:szCs w:val="22"/>
        </w:rPr>
        <w:t>Chronic Kidney Disease</w:t>
      </w:r>
    </w:p>
    <w:p w14:paraId="3039376B" w14:textId="77777777" w:rsidR="00FE43A6" w:rsidRPr="00AA5DB1" w:rsidRDefault="00FE43A6" w:rsidP="00FE43A6">
      <w:pPr>
        <w:pStyle w:val="ListParagraph"/>
        <w:numPr>
          <w:ilvl w:val="0"/>
          <w:numId w:val="19"/>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 xml:space="preserve">Main preanesthetic concerns </w:t>
      </w:r>
    </w:p>
    <w:p w14:paraId="1E0FC609" w14:textId="77777777"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Biochemistry/CBC: Increased BUN, creatinine (Cr), hypokalemia or hyperkalemia, hypoproteinemia, hyperphosphatemia, anemia, acid-base imbalance (usually metabolic acidosis)</w:t>
      </w:r>
    </w:p>
    <w:p w14:paraId="5E2D09A8" w14:textId="6BB600D5"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lastRenderedPageBreak/>
        <w:t>Physiologic/physical exam: Dehydration/hypovolemia, poor body condition</w:t>
      </w:r>
      <w:r w:rsidR="0084140C" w:rsidRPr="00AA5DB1">
        <w:rPr>
          <w:rFonts w:asciiTheme="minorHAnsi" w:eastAsia="Times New Roman" w:hAnsiTheme="minorHAnsi" w:cstheme="minorHAnsi"/>
          <w:sz w:val="22"/>
          <w:szCs w:val="22"/>
        </w:rPr>
        <w:t>, hypertension</w:t>
      </w:r>
    </w:p>
    <w:p w14:paraId="00D84954" w14:textId="6C3DAE8E"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Recommended additional diagnostics: Urine protein:creatinine ratio, systolic blood pressure</w:t>
      </w:r>
    </w:p>
    <w:p w14:paraId="0481C016" w14:textId="77777777" w:rsidR="00FE43A6" w:rsidRPr="00AA5DB1" w:rsidRDefault="00FE43A6" w:rsidP="00FE43A6">
      <w:pPr>
        <w:pStyle w:val="ListParagraph"/>
        <w:numPr>
          <w:ilvl w:val="0"/>
          <w:numId w:val="19"/>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Stabilization: Prior to scheduling anesthesia</w:t>
      </w:r>
    </w:p>
    <w:p w14:paraId="00B2B1B0" w14:textId="634AE7F3"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b/>
          <w:bCs/>
          <w:sz w:val="22"/>
          <w:szCs w:val="22"/>
        </w:rPr>
        <w:t>Stabilization based on IRIS score</w:t>
      </w:r>
      <w:r w:rsidR="0057350C" w:rsidRPr="00AA5DB1">
        <w:rPr>
          <w:rFonts w:asciiTheme="minorHAnsi" w:eastAsia="Times New Roman" w:hAnsiTheme="minorHAnsi" w:cstheme="minorHAnsi"/>
          <w:sz w:val="22"/>
          <w:szCs w:val="22"/>
        </w:rPr>
        <w:t>. See IRIS staging guidelines:</w:t>
      </w:r>
      <w:r w:rsidRPr="00AA5DB1">
        <w:rPr>
          <w:rFonts w:asciiTheme="minorHAnsi" w:eastAsia="Times New Roman" w:hAnsiTheme="minorHAnsi" w:cstheme="minorHAnsi"/>
          <w:sz w:val="22"/>
          <w:szCs w:val="22"/>
        </w:rPr>
        <w:t xml:space="preserve"> </w:t>
      </w:r>
      <w:hyperlink r:id="rId7" w:history="1">
        <w:r w:rsidR="0057350C" w:rsidRPr="00AA5DB1">
          <w:rPr>
            <w:rStyle w:val="Hyperlink"/>
            <w:rFonts w:asciiTheme="minorHAnsi" w:eastAsia="Times New Roman" w:hAnsiTheme="minorHAnsi" w:cstheme="minorHAnsi"/>
            <w:sz w:val="22"/>
            <w:szCs w:val="22"/>
          </w:rPr>
          <w:t>http://www.iris-kidney.com/guidelines/staging.html</w:t>
        </w:r>
      </w:hyperlink>
      <w:r w:rsidR="0057350C" w:rsidRPr="00AA5DB1">
        <w:rPr>
          <w:rFonts w:asciiTheme="minorHAnsi" w:eastAsia="Times New Roman" w:hAnsiTheme="minorHAnsi" w:cstheme="minorHAnsi"/>
          <w:sz w:val="22"/>
          <w:szCs w:val="22"/>
        </w:rPr>
        <w:t xml:space="preserve"> and </w:t>
      </w:r>
      <w:hyperlink r:id="rId8" w:history="1">
        <w:r w:rsidR="0057350C" w:rsidRPr="00AA5DB1">
          <w:rPr>
            <w:rStyle w:val="Hyperlink"/>
            <w:rFonts w:asciiTheme="minorHAnsi" w:eastAsia="Times New Roman" w:hAnsiTheme="minorHAnsi" w:cstheme="minorHAnsi"/>
            <w:sz w:val="22"/>
            <w:szCs w:val="22"/>
          </w:rPr>
          <w:t>http://www.iris-kidney.com/pdf/IRIS_Pocket_Guide_to_CKD.pdf</w:t>
        </w:r>
      </w:hyperlink>
      <w:r w:rsidR="0057350C" w:rsidRPr="00AA5DB1">
        <w:rPr>
          <w:rFonts w:asciiTheme="minorHAnsi" w:eastAsia="Times New Roman" w:hAnsiTheme="minorHAnsi" w:cstheme="minorHAnsi"/>
          <w:sz w:val="22"/>
          <w:szCs w:val="22"/>
        </w:rPr>
        <w:t xml:space="preserve"> . </w:t>
      </w:r>
      <w:r w:rsidRPr="00AA5DB1">
        <w:rPr>
          <w:rFonts w:asciiTheme="minorHAnsi" w:eastAsia="Times New Roman" w:hAnsiTheme="minorHAnsi" w:cstheme="minorHAnsi"/>
          <w:sz w:val="22"/>
          <w:szCs w:val="22"/>
        </w:rPr>
        <w:t xml:space="preserve">Stabilization may include anti-hypertensive medications, renal diet, anti-emetics, appetite support, </w:t>
      </w:r>
      <w:r w:rsidR="004C76D3" w:rsidRPr="00AA5DB1">
        <w:rPr>
          <w:rFonts w:asciiTheme="minorHAnsi" w:eastAsia="Times New Roman" w:hAnsiTheme="minorHAnsi" w:cstheme="minorHAnsi"/>
          <w:sz w:val="22"/>
          <w:szCs w:val="22"/>
        </w:rPr>
        <w:t>etc...</w:t>
      </w:r>
    </w:p>
    <w:p w14:paraId="6257538E" w14:textId="77777777"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Repeat biochemistry/CBC at 1-4 weeks, depending on the severity of the disease/urgency of anesthesia.</w:t>
      </w:r>
    </w:p>
    <w:p w14:paraId="4B2D6C5E" w14:textId="77777777"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Unless the procedure requiring anesthesia is urgent, do not anesthetize the patient until the disease is controlled as defined by BUN/Cr improved or stable, proteinuria resolving, systolic arterial pressure &lt;140 mmHg.</w:t>
      </w:r>
    </w:p>
    <w:p w14:paraId="28A336B4" w14:textId="77777777" w:rsidR="00FE43A6" w:rsidRPr="00AA5DB1" w:rsidRDefault="00FE43A6" w:rsidP="00FE43A6">
      <w:pPr>
        <w:pStyle w:val="ListParagraph"/>
        <w:numPr>
          <w:ilvl w:val="0"/>
          <w:numId w:val="19"/>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Stabilization: Day of anesthesia</w:t>
      </w:r>
    </w:p>
    <w:p w14:paraId="18766817" w14:textId="77777777"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Repeat all biochemical and physiologic tests and correct abnormalities that are correctable. Main concerns and corrective actions:</w:t>
      </w:r>
    </w:p>
    <w:p w14:paraId="118405E3" w14:textId="77777777" w:rsidR="00FE43A6" w:rsidRPr="00AA5DB1" w:rsidRDefault="00FE43A6" w:rsidP="00FE43A6">
      <w:pPr>
        <w:pStyle w:val="ListParagraph"/>
        <w:numPr>
          <w:ilvl w:val="2"/>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Dehydration/Hypovolemia/Decreased renal perfusion: Start on IV fluids prior to anesthesia as determined by IRIS stage. Minimum 2 hours, maximum 24 hours.</w:t>
      </w:r>
    </w:p>
    <w:p w14:paraId="10E28C8A" w14:textId="77777777" w:rsidR="00FE43A6" w:rsidRPr="00AA5DB1" w:rsidRDefault="00FE43A6" w:rsidP="00FE43A6">
      <w:pPr>
        <w:pStyle w:val="ListParagraph"/>
        <w:numPr>
          <w:ilvl w:val="2"/>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Hypokalemia: Add potassium to the IV fluids if K+&lt;3.5 mEq/L. Administer at a rate not to exceed 0.5 mEq/kg/hr until K+ is 4-5 mEq/L.</w:t>
      </w:r>
    </w:p>
    <w:p w14:paraId="5E365103" w14:textId="3037095C" w:rsidR="00FE43A6" w:rsidRPr="00AA5DB1" w:rsidRDefault="00FE43A6" w:rsidP="00FE43A6">
      <w:pPr>
        <w:pStyle w:val="ListParagraph"/>
        <w:numPr>
          <w:ilvl w:val="2"/>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Hyperkalemia: Evaluate ECG to determine the impact of hyperkalemia. Dilute K+ using IV fluids, consider treatment with calcium and/or with insulin/dextrose. Do not anesthetize if K+ &gt;6 mEq/L.</w:t>
      </w:r>
    </w:p>
    <w:p w14:paraId="64CED9D9" w14:textId="51FC053D" w:rsidR="00FE43A6" w:rsidRPr="00AA5DB1" w:rsidRDefault="00FE43A6" w:rsidP="00FE43A6">
      <w:pPr>
        <w:pStyle w:val="ListParagraph"/>
        <w:numPr>
          <w:ilvl w:val="2"/>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Metabolic acidosis: normally resolved with appropriate IV fluid administration.</w:t>
      </w:r>
    </w:p>
    <w:p w14:paraId="6E883A0A" w14:textId="77777777" w:rsidR="00FE43A6" w:rsidRPr="00AA5DB1" w:rsidRDefault="00FE43A6" w:rsidP="00FE43A6">
      <w:pPr>
        <w:pStyle w:val="ListParagraph"/>
        <w:numPr>
          <w:ilvl w:val="2"/>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Anemia and/or hypoproteinemia: Consider a pre-anesthesia blood transfusion if PCV is &lt;20% and administration of plasma if albumin is &lt;2 g/dl or total protein &lt;3.5 g/dl.</w:t>
      </w:r>
    </w:p>
    <w:p w14:paraId="7B277429" w14:textId="77777777"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Repeat specific tests prior to induction to ensure abnormalities are resolved/resolving.</w:t>
      </w:r>
    </w:p>
    <w:p w14:paraId="33A043B4" w14:textId="77777777" w:rsidR="00FE43A6" w:rsidRPr="00AA5DB1" w:rsidRDefault="00FE43A6" w:rsidP="00FE43A6">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Anesthetize when all correctable abnormalities are near to or within normal limits.</w:t>
      </w:r>
    </w:p>
    <w:p w14:paraId="0968506E" w14:textId="5600A802" w:rsidR="003343A3" w:rsidRPr="00AA5DB1" w:rsidRDefault="003343A3" w:rsidP="0084140C">
      <w:pPr>
        <w:pStyle w:val="ListParagraph"/>
        <w:ind w:left="990"/>
        <w:contextualSpacing w:val="0"/>
        <w:rPr>
          <w:rFonts w:asciiTheme="minorHAnsi" w:eastAsia="Times New Roman" w:hAnsiTheme="minorHAnsi" w:cstheme="minorHAnsi"/>
          <w:sz w:val="22"/>
          <w:szCs w:val="22"/>
        </w:rPr>
      </w:pPr>
    </w:p>
    <w:p w14:paraId="0531D23A" w14:textId="3281A301" w:rsidR="003343A3" w:rsidRPr="00AA5DB1" w:rsidRDefault="003343A3" w:rsidP="003343A3">
      <w:pPr>
        <w:pStyle w:val="ListParagraph"/>
        <w:numPr>
          <w:ilvl w:val="0"/>
          <w:numId w:val="19"/>
        </w:numPr>
        <w:rPr>
          <w:rFonts w:asciiTheme="minorHAnsi" w:eastAsia="Calibri" w:hAnsiTheme="minorHAnsi" w:cstheme="minorHAnsi"/>
          <w:bCs/>
          <w:i/>
          <w:iCs/>
          <w:sz w:val="22"/>
          <w:szCs w:val="22"/>
        </w:rPr>
      </w:pPr>
      <w:bookmarkStart w:id="0" w:name="_Hlk144829077"/>
      <w:r w:rsidRPr="00AA5DB1">
        <w:rPr>
          <w:rFonts w:asciiTheme="minorHAnsi" w:eastAsia="Calibri" w:hAnsiTheme="minorHAnsi" w:cstheme="minorHAnsi"/>
          <w:bCs/>
          <w:i/>
          <w:iCs/>
          <w:sz w:val="22"/>
          <w:szCs w:val="22"/>
        </w:rPr>
        <w:t>Preanesthetic drugs: Specific renal effects</w:t>
      </w:r>
      <w:r w:rsidR="0084140C" w:rsidRPr="00AA5DB1">
        <w:rPr>
          <w:rFonts w:asciiTheme="minorHAnsi" w:eastAsia="Calibri" w:hAnsiTheme="minorHAnsi" w:cstheme="minorHAnsi"/>
          <w:bCs/>
          <w:i/>
          <w:iCs/>
          <w:sz w:val="22"/>
          <w:szCs w:val="22"/>
        </w:rPr>
        <w:t>/concerns</w:t>
      </w:r>
    </w:p>
    <w:tbl>
      <w:tblPr>
        <w:tblStyle w:val="TableGrid1"/>
        <w:tblW w:w="0" w:type="auto"/>
        <w:tblInd w:w="175" w:type="dxa"/>
        <w:tblLook w:val="04A0" w:firstRow="1" w:lastRow="0" w:firstColumn="1" w:lastColumn="0" w:noHBand="0" w:noVBand="1"/>
      </w:tblPr>
      <w:tblGrid>
        <w:gridCol w:w="2700"/>
        <w:gridCol w:w="6120"/>
      </w:tblGrid>
      <w:tr w:rsidR="003343A3" w:rsidRPr="00AA5DB1" w14:paraId="650A5B3A" w14:textId="77777777" w:rsidTr="00BE0B93">
        <w:trPr>
          <w:trHeight w:val="144"/>
        </w:trPr>
        <w:tc>
          <w:tcPr>
            <w:tcW w:w="2700" w:type="dxa"/>
          </w:tcPr>
          <w:p w14:paraId="635AA4A7"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Opioids</w:t>
            </w:r>
          </w:p>
        </w:tc>
        <w:tc>
          <w:tcPr>
            <w:tcW w:w="6120" w:type="dxa"/>
          </w:tcPr>
          <w:p w14:paraId="276B939B" w14:textId="4EACB224"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Nothing specific – respiratory depression could lead to decreased oxygen delivery but unlikely.</w:t>
            </w:r>
          </w:p>
        </w:tc>
      </w:tr>
      <w:tr w:rsidR="003343A3" w:rsidRPr="00AA5DB1" w14:paraId="4AEBDCF7" w14:textId="77777777" w:rsidTr="00BE0B93">
        <w:trPr>
          <w:trHeight w:val="144"/>
        </w:trPr>
        <w:tc>
          <w:tcPr>
            <w:tcW w:w="2700" w:type="dxa"/>
          </w:tcPr>
          <w:p w14:paraId="595AA991"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Alpha-2 Agonists</w:t>
            </w:r>
          </w:p>
        </w:tc>
        <w:tc>
          <w:tcPr>
            <w:tcW w:w="6120" w:type="dxa"/>
          </w:tcPr>
          <w:p w14:paraId="0628164B" w14:textId="22C28657"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Somewhat ‘controversial’ – concern that vasoconstriction could decrease renal blood flow but flow to internal organs is generally preserved by vasoconstriction in peripheral vessels. Reversible.</w:t>
            </w:r>
          </w:p>
        </w:tc>
      </w:tr>
      <w:tr w:rsidR="003343A3" w:rsidRPr="00AA5DB1" w14:paraId="001E2D29" w14:textId="77777777" w:rsidTr="00BE0B93">
        <w:trPr>
          <w:trHeight w:val="144"/>
        </w:trPr>
        <w:tc>
          <w:tcPr>
            <w:tcW w:w="2700" w:type="dxa"/>
          </w:tcPr>
          <w:p w14:paraId="5588BF87"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Acepromazine</w:t>
            </w:r>
          </w:p>
        </w:tc>
        <w:tc>
          <w:tcPr>
            <w:tcW w:w="6120" w:type="dxa"/>
          </w:tcPr>
          <w:p w14:paraId="7A28890A" w14:textId="121C2794"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Nothing specific – vasodilation could decrease blood pressure and thus renal oxygen delivery.</w:t>
            </w:r>
          </w:p>
        </w:tc>
      </w:tr>
      <w:tr w:rsidR="003343A3" w:rsidRPr="00AA5DB1" w14:paraId="1D013BFC" w14:textId="77777777" w:rsidTr="00BE0B93">
        <w:trPr>
          <w:trHeight w:val="144"/>
        </w:trPr>
        <w:tc>
          <w:tcPr>
            <w:tcW w:w="2700" w:type="dxa"/>
          </w:tcPr>
          <w:p w14:paraId="20B7405C"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Benzodiazepines</w:t>
            </w:r>
          </w:p>
        </w:tc>
        <w:tc>
          <w:tcPr>
            <w:tcW w:w="6120" w:type="dxa"/>
          </w:tcPr>
          <w:p w14:paraId="312CC152" w14:textId="13D66A93"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No effects/concerns.</w:t>
            </w:r>
          </w:p>
        </w:tc>
      </w:tr>
    </w:tbl>
    <w:p w14:paraId="5366FA2D" w14:textId="77777777" w:rsidR="003343A3" w:rsidRPr="00AA5DB1" w:rsidRDefault="003343A3" w:rsidP="003343A3">
      <w:pPr>
        <w:pStyle w:val="ListParagraph"/>
        <w:spacing w:after="160"/>
        <w:ind w:left="540"/>
        <w:rPr>
          <w:rFonts w:asciiTheme="minorHAnsi" w:eastAsia="Calibri" w:hAnsiTheme="minorHAnsi" w:cstheme="minorHAnsi"/>
          <w:b/>
          <w:sz w:val="22"/>
          <w:szCs w:val="22"/>
        </w:rPr>
      </w:pPr>
    </w:p>
    <w:p w14:paraId="30988310" w14:textId="77777777" w:rsidR="003343A3" w:rsidRPr="00AA5DB1" w:rsidRDefault="003343A3" w:rsidP="003343A3">
      <w:pPr>
        <w:pStyle w:val="ListParagraph"/>
        <w:numPr>
          <w:ilvl w:val="0"/>
          <w:numId w:val="19"/>
        </w:numPr>
        <w:spacing w:after="160"/>
        <w:rPr>
          <w:rFonts w:asciiTheme="minorHAnsi" w:eastAsia="Calibri" w:hAnsiTheme="minorHAnsi" w:cstheme="minorHAnsi"/>
          <w:sz w:val="22"/>
          <w:szCs w:val="22"/>
        </w:rPr>
      </w:pPr>
      <w:r w:rsidRPr="00AA5DB1">
        <w:rPr>
          <w:rFonts w:asciiTheme="minorHAnsi" w:eastAsia="Calibri" w:hAnsiTheme="minorHAnsi" w:cstheme="minorHAnsi"/>
          <w:bCs/>
          <w:i/>
          <w:iCs/>
          <w:sz w:val="22"/>
          <w:szCs w:val="22"/>
        </w:rPr>
        <w:t>Preoxygenate.</w:t>
      </w:r>
      <w:r w:rsidRPr="00AA5DB1">
        <w:rPr>
          <w:rFonts w:asciiTheme="minorHAnsi" w:eastAsia="Calibri" w:hAnsiTheme="minorHAnsi" w:cstheme="minorHAnsi"/>
          <w:sz w:val="22"/>
          <w:szCs w:val="22"/>
        </w:rPr>
        <w:t xml:space="preserve"> Decreases the likelihood of decreased oxygen delivery. Preoxygenation for only 3 minutes increases the time do desaturation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&lt;90%) approximately 1 minute to 6 minutes.</w:t>
      </w:r>
    </w:p>
    <w:p w14:paraId="65E8DA2C" w14:textId="77777777" w:rsidR="003343A3" w:rsidRPr="00AA5DB1" w:rsidRDefault="003343A3" w:rsidP="003343A3">
      <w:pPr>
        <w:pStyle w:val="ListParagraph"/>
        <w:ind w:left="540"/>
        <w:rPr>
          <w:rFonts w:asciiTheme="minorHAnsi" w:eastAsia="Calibri" w:hAnsiTheme="minorHAnsi" w:cstheme="minorHAnsi"/>
          <w:b/>
          <w:sz w:val="22"/>
          <w:szCs w:val="22"/>
        </w:rPr>
      </w:pPr>
    </w:p>
    <w:p w14:paraId="3106B043" w14:textId="63BD623F" w:rsidR="003343A3" w:rsidRPr="00AA5DB1" w:rsidRDefault="003343A3" w:rsidP="003343A3">
      <w:pPr>
        <w:pStyle w:val="ListParagraph"/>
        <w:numPr>
          <w:ilvl w:val="0"/>
          <w:numId w:val="19"/>
        </w:num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Induction drugs: Specific re</w:t>
      </w:r>
      <w:r w:rsidR="0084140C" w:rsidRPr="00AA5DB1">
        <w:rPr>
          <w:rFonts w:asciiTheme="minorHAnsi" w:eastAsia="Calibri" w:hAnsiTheme="minorHAnsi" w:cstheme="minorHAnsi"/>
          <w:bCs/>
          <w:i/>
          <w:iCs/>
          <w:sz w:val="22"/>
          <w:szCs w:val="22"/>
        </w:rPr>
        <w:t>nal effects/concerns</w:t>
      </w:r>
    </w:p>
    <w:tbl>
      <w:tblPr>
        <w:tblStyle w:val="TableGrid1"/>
        <w:tblW w:w="0" w:type="auto"/>
        <w:tblInd w:w="85" w:type="dxa"/>
        <w:tblLook w:val="04A0" w:firstRow="1" w:lastRow="0" w:firstColumn="1" w:lastColumn="0" w:noHBand="0" w:noVBand="1"/>
      </w:tblPr>
      <w:tblGrid>
        <w:gridCol w:w="2790"/>
        <w:gridCol w:w="6120"/>
      </w:tblGrid>
      <w:tr w:rsidR="003343A3" w:rsidRPr="00AA5DB1" w14:paraId="09B04862" w14:textId="77777777" w:rsidTr="00BE0B93">
        <w:trPr>
          <w:trHeight w:val="144"/>
        </w:trPr>
        <w:tc>
          <w:tcPr>
            <w:tcW w:w="2790" w:type="dxa"/>
          </w:tcPr>
          <w:p w14:paraId="68A4D1DB"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Propofol</w:t>
            </w:r>
          </w:p>
        </w:tc>
        <w:tc>
          <w:tcPr>
            <w:tcW w:w="6120" w:type="dxa"/>
          </w:tcPr>
          <w:p w14:paraId="16139E65" w14:textId="544638F8"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Nothing specific. Could cause decreased oxygen delivery via cardiovascular and respiratory depression. Dose to effect.</w:t>
            </w:r>
          </w:p>
        </w:tc>
      </w:tr>
      <w:tr w:rsidR="003343A3" w:rsidRPr="00AA5DB1" w14:paraId="6AA8117D" w14:textId="77777777" w:rsidTr="00BE0B93">
        <w:trPr>
          <w:trHeight w:val="144"/>
        </w:trPr>
        <w:tc>
          <w:tcPr>
            <w:tcW w:w="2790" w:type="dxa"/>
          </w:tcPr>
          <w:p w14:paraId="4AD59A36"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Alfaxalone</w:t>
            </w:r>
          </w:p>
        </w:tc>
        <w:tc>
          <w:tcPr>
            <w:tcW w:w="6120" w:type="dxa"/>
          </w:tcPr>
          <w:p w14:paraId="7F89F5CF" w14:textId="5961A9BB"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Same as propofol.</w:t>
            </w:r>
          </w:p>
        </w:tc>
      </w:tr>
      <w:tr w:rsidR="003343A3" w:rsidRPr="00AA5DB1" w14:paraId="21BF9B84" w14:textId="77777777" w:rsidTr="00BE0B93">
        <w:trPr>
          <w:trHeight w:val="144"/>
        </w:trPr>
        <w:tc>
          <w:tcPr>
            <w:tcW w:w="2790" w:type="dxa"/>
          </w:tcPr>
          <w:p w14:paraId="4CB3DC06"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Ketamine</w:t>
            </w:r>
          </w:p>
        </w:tc>
        <w:tc>
          <w:tcPr>
            <w:tcW w:w="6120" w:type="dxa"/>
          </w:tcPr>
          <w:p w14:paraId="2B0CB66F" w14:textId="567FF831"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 xml:space="preserve">Supports normal cardiovascular and respiratory function. Cleared in-part unchanged in the kidney in cats so could continue to </w:t>
            </w:r>
            <w:r w:rsidRPr="00AA5DB1">
              <w:rPr>
                <w:rFonts w:asciiTheme="minorHAnsi" w:hAnsiTheme="minorHAnsi" w:cstheme="minorHAnsi"/>
                <w:sz w:val="22"/>
                <w:szCs w:val="22"/>
              </w:rPr>
              <w:lastRenderedPageBreak/>
              <w:t>circulate as an active drug and delay recovery. Unlikely to be a major clinical impact.</w:t>
            </w:r>
            <w:r w:rsidR="001A4116" w:rsidRPr="00AA5DB1">
              <w:rPr>
                <w:rFonts w:asciiTheme="minorHAnsi" w:hAnsiTheme="minorHAnsi" w:cstheme="minorHAnsi"/>
                <w:sz w:val="22"/>
                <w:szCs w:val="22"/>
              </w:rPr>
              <w:t xml:space="preserve"> CRI dose is not concerning.</w:t>
            </w:r>
          </w:p>
        </w:tc>
      </w:tr>
      <w:tr w:rsidR="003343A3" w:rsidRPr="00AA5DB1" w14:paraId="7357B211" w14:textId="77777777" w:rsidTr="00BE0B93">
        <w:trPr>
          <w:trHeight w:val="144"/>
        </w:trPr>
        <w:tc>
          <w:tcPr>
            <w:tcW w:w="2790" w:type="dxa"/>
          </w:tcPr>
          <w:p w14:paraId="4EBDCC9A"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lastRenderedPageBreak/>
              <w:t>Telazol</w:t>
            </w:r>
          </w:p>
        </w:tc>
        <w:tc>
          <w:tcPr>
            <w:tcW w:w="6120" w:type="dxa"/>
          </w:tcPr>
          <w:p w14:paraId="625F0BE1" w14:textId="40FA08D5"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Probably same as ketamine.</w:t>
            </w:r>
          </w:p>
        </w:tc>
      </w:tr>
      <w:tr w:rsidR="003343A3" w:rsidRPr="00AA5DB1" w14:paraId="5C1598FF" w14:textId="77777777" w:rsidTr="00BE0B93">
        <w:trPr>
          <w:trHeight w:val="144"/>
        </w:trPr>
        <w:tc>
          <w:tcPr>
            <w:tcW w:w="2790" w:type="dxa"/>
          </w:tcPr>
          <w:p w14:paraId="065735A2" w14:textId="77777777" w:rsidR="003343A3" w:rsidRPr="00AA5DB1" w:rsidRDefault="003343A3" w:rsidP="00BE0B93">
            <w:pPr>
              <w:rPr>
                <w:rFonts w:asciiTheme="minorHAnsi" w:hAnsiTheme="minorHAnsi" w:cstheme="minorHAnsi"/>
                <w:sz w:val="22"/>
                <w:szCs w:val="22"/>
              </w:rPr>
            </w:pPr>
            <w:r w:rsidRPr="00AA5DB1">
              <w:rPr>
                <w:rFonts w:asciiTheme="minorHAnsi" w:hAnsiTheme="minorHAnsi" w:cstheme="minorHAnsi"/>
                <w:sz w:val="22"/>
                <w:szCs w:val="22"/>
              </w:rPr>
              <w:t>Etomidate</w:t>
            </w:r>
          </w:p>
        </w:tc>
        <w:tc>
          <w:tcPr>
            <w:tcW w:w="6120" w:type="dxa"/>
          </w:tcPr>
          <w:p w14:paraId="5AB13A47" w14:textId="108B21CC" w:rsidR="003343A3" w:rsidRPr="00AA5DB1" w:rsidRDefault="0084140C" w:rsidP="00BE0B93">
            <w:pPr>
              <w:rPr>
                <w:rFonts w:asciiTheme="minorHAnsi" w:hAnsiTheme="minorHAnsi" w:cstheme="minorHAnsi"/>
                <w:sz w:val="22"/>
                <w:szCs w:val="22"/>
              </w:rPr>
            </w:pPr>
            <w:r w:rsidRPr="00AA5DB1">
              <w:rPr>
                <w:rFonts w:asciiTheme="minorHAnsi" w:hAnsiTheme="minorHAnsi" w:cstheme="minorHAnsi"/>
                <w:sz w:val="22"/>
                <w:szCs w:val="22"/>
              </w:rPr>
              <w:t>No specific concerns.</w:t>
            </w:r>
          </w:p>
        </w:tc>
      </w:tr>
    </w:tbl>
    <w:p w14:paraId="754A99E9" w14:textId="77777777" w:rsidR="003343A3" w:rsidRPr="00AA5DB1" w:rsidRDefault="003343A3" w:rsidP="0084140C">
      <w:pPr>
        <w:pStyle w:val="ListParagraph"/>
        <w:ind w:left="990"/>
        <w:contextualSpacing w:val="0"/>
        <w:rPr>
          <w:rFonts w:asciiTheme="minorHAnsi" w:eastAsia="Times New Roman" w:hAnsiTheme="minorHAnsi" w:cstheme="minorHAnsi"/>
          <w:sz w:val="22"/>
          <w:szCs w:val="22"/>
        </w:rPr>
      </w:pPr>
    </w:p>
    <w:p w14:paraId="6E99CAD1" w14:textId="77777777" w:rsidR="0084140C" w:rsidRPr="00AA5DB1" w:rsidRDefault="0084140C" w:rsidP="0084140C">
      <w:pPr>
        <w:pStyle w:val="ListParagraph"/>
        <w:numPr>
          <w:ilvl w:val="0"/>
          <w:numId w:val="19"/>
        </w:numPr>
        <w:spacing w:after="160"/>
        <w:rPr>
          <w:rFonts w:asciiTheme="minorHAnsi" w:eastAsia="Calibri" w:hAnsiTheme="minorHAnsi" w:cstheme="minorHAnsi"/>
          <w:i/>
          <w:iCs/>
          <w:sz w:val="22"/>
          <w:szCs w:val="22"/>
        </w:rPr>
      </w:pPr>
      <w:bookmarkStart w:id="1" w:name="_Hlk74424556"/>
      <w:r w:rsidRPr="00AA5DB1">
        <w:rPr>
          <w:rFonts w:asciiTheme="minorHAnsi" w:eastAsia="Calibri" w:hAnsiTheme="minorHAnsi" w:cstheme="minorHAnsi"/>
          <w:i/>
          <w:iCs/>
          <w:sz w:val="22"/>
          <w:szCs w:val="22"/>
        </w:rPr>
        <w:t>Maintenance phase of anesthesia</w:t>
      </w:r>
    </w:p>
    <w:p w14:paraId="440A7EC9" w14:textId="6218189B" w:rsidR="0084140C" w:rsidRPr="00AA5DB1" w:rsidRDefault="0084140C" w:rsidP="0084140C">
      <w:pPr>
        <w:pStyle w:val="ListParagraph"/>
        <w:numPr>
          <w:ilvl w:val="1"/>
          <w:numId w:val="19"/>
        </w:numPr>
        <w:spacing w:after="160"/>
        <w:rPr>
          <w:rFonts w:asciiTheme="minorHAnsi" w:eastAsia="Calibri" w:hAnsiTheme="minorHAnsi" w:cstheme="minorHAnsi"/>
          <w:sz w:val="22"/>
          <w:szCs w:val="22"/>
        </w:rPr>
      </w:pPr>
      <w:r w:rsidRPr="00AA5DB1">
        <w:rPr>
          <w:rFonts w:asciiTheme="minorHAnsi" w:eastAsia="Calibri" w:hAnsiTheme="minorHAnsi" w:cstheme="minorHAnsi"/>
          <w:i/>
          <w:iCs/>
          <w:sz w:val="22"/>
          <w:szCs w:val="22"/>
        </w:rPr>
        <w:t xml:space="preserve">Physiologic </w:t>
      </w:r>
      <w:r w:rsidRPr="00AA5DB1">
        <w:rPr>
          <w:rFonts w:asciiTheme="minorHAnsi" w:eastAsia="Calibri" w:hAnsiTheme="minorHAnsi" w:cstheme="minorHAnsi"/>
          <w:i/>
          <w:sz w:val="22"/>
          <w:szCs w:val="22"/>
        </w:rPr>
        <w:t xml:space="preserve">Monitoring: </w:t>
      </w:r>
      <w:r w:rsidRPr="00AA5DB1">
        <w:rPr>
          <w:rFonts w:asciiTheme="minorHAnsi" w:eastAsia="Calibri" w:hAnsiTheme="minorHAnsi" w:cstheme="minorHAnsi"/>
          <w:sz w:val="22"/>
          <w:szCs w:val="22"/>
        </w:rPr>
        <w:t>Blood pressure, ECG,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and ETCO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Need to monitor both the respiratory and cardiovascular systems to </w:t>
      </w:r>
      <w:r w:rsidRPr="00AA5DB1">
        <w:rPr>
          <w:rFonts w:asciiTheme="minorHAnsi" w:eastAsia="Calibri" w:hAnsiTheme="minorHAnsi" w:cstheme="minorHAnsi"/>
          <w:b/>
          <w:bCs/>
          <w:sz w:val="22"/>
          <w:szCs w:val="22"/>
        </w:rPr>
        <w:t>insure oxygen delivery</w:t>
      </w:r>
      <w:r w:rsidRPr="00AA5DB1">
        <w:rPr>
          <w:rFonts w:asciiTheme="minorHAnsi" w:eastAsia="Calibri" w:hAnsiTheme="minorHAnsi" w:cstheme="minorHAnsi"/>
          <w:sz w:val="22"/>
          <w:szCs w:val="22"/>
        </w:rPr>
        <w:t>.</w:t>
      </w:r>
    </w:p>
    <w:p w14:paraId="055CCACA" w14:textId="77DC1FC5" w:rsidR="0084140C" w:rsidRPr="00AA5DB1" w:rsidRDefault="0084140C" w:rsidP="0084140C">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Calibri" w:hAnsiTheme="minorHAnsi" w:cstheme="minorHAnsi"/>
          <w:i/>
          <w:sz w:val="22"/>
          <w:szCs w:val="22"/>
        </w:rPr>
        <w:t>Physiologic Support:</w:t>
      </w:r>
      <w:r w:rsidRPr="00AA5DB1">
        <w:rPr>
          <w:rFonts w:asciiTheme="minorHAnsi" w:eastAsia="Calibri" w:hAnsiTheme="minorHAnsi" w:cstheme="minorHAnsi"/>
          <w:sz w:val="22"/>
          <w:szCs w:val="22"/>
        </w:rPr>
        <w:t xml:space="preserve"> Maintain MAP &gt;60-70 mmHg.</w:t>
      </w:r>
    </w:p>
    <w:p w14:paraId="26521F24" w14:textId="736F0697" w:rsidR="00FE43A6" w:rsidRPr="00AA5DB1" w:rsidRDefault="00FE43A6" w:rsidP="0084140C">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i/>
          <w:iCs/>
          <w:sz w:val="22"/>
          <w:szCs w:val="22"/>
        </w:rPr>
        <w:t>Intra-anesthesia</w:t>
      </w:r>
      <w:r w:rsidRPr="00AA5DB1">
        <w:rPr>
          <w:rFonts w:asciiTheme="minorHAnsi" w:eastAsia="Times New Roman" w:hAnsiTheme="minorHAnsi" w:cstheme="minorHAnsi"/>
          <w:sz w:val="22"/>
          <w:szCs w:val="22"/>
        </w:rPr>
        <w:t xml:space="preserve"> biochemistry/CBC monitoring: No specific tests unless pre-existing abnormalities were not completely stabilized or are likely to change, examples for renal disease would be electrolytes and acid-base imbalance.</w:t>
      </w:r>
    </w:p>
    <w:p w14:paraId="3F2FEA4B" w14:textId="22B4B8E5" w:rsidR="0084140C" w:rsidRPr="00AA5DB1" w:rsidRDefault="0084140C" w:rsidP="0084140C">
      <w:pPr>
        <w:pStyle w:val="ListParagraph"/>
        <w:numPr>
          <w:ilvl w:val="0"/>
          <w:numId w:val="19"/>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Recovery/discharge</w:t>
      </w:r>
      <w:r w:rsidR="003D2B44" w:rsidRPr="00AA5DB1">
        <w:rPr>
          <w:rFonts w:asciiTheme="minorHAnsi" w:eastAsia="Times New Roman" w:hAnsiTheme="minorHAnsi" w:cstheme="minorHAnsi"/>
          <w:i/>
          <w:iCs/>
          <w:sz w:val="22"/>
          <w:szCs w:val="22"/>
        </w:rPr>
        <w:t>:</w:t>
      </w:r>
      <w:r w:rsidRPr="00AA5DB1">
        <w:rPr>
          <w:rFonts w:asciiTheme="minorHAnsi" w:eastAsia="Times New Roman" w:hAnsiTheme="minorHAnsi" w:cstheme="minorHAnsi"/>
          <w:i/>
          <w:iCs/>
          <w:sz w:val="22"/>
          <w:szCs w:val="22"/>
        </w:rPr>
        <w:t xml:space="preserve"> </w:t>
      </w:r>
    </w:p>
    <w:p w14:paraId="25E356DD" w14:textId="78403A86" w:rsidR="003D2B44" w:rsidRPr="00AA5DB1" w:rsidRDefault="003D2B44" w:rsidP="0084140C">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 xml:space="preserve">Physiologic monitoring/support: Continue monitoring and supporting cardiovascular and respiratory function along with body temperature as indicated by </w:t>
      </w:r>
      <w:r w:rsidR="004C76D3">
        <w:rPr>
          <w:rFonts w:asciiTheme="minorHAnsi" w:eastAsia="Times New Roman" w:hAnsiTheme="minorHAnsi" w:cstheme="minorHAnsi"/>
          <w:sz w:val="22"/>
          <w:szCs w:val="22"/>
        </w:rPr>
        <w:t xml:space="preserve">the </w:t>
      </w:r>
      <w:r w:rsidRPr="00AA5DB1">
        <w:rPr>
          <w:rFonts w:asciiTheme="minorHAnsi" w:eastAsia="Times New Roman" w:hAnsiTheme="minorHAnsi" w:cstheme="minorHAnsi"/>
          <w:sz w:val="22"/>
          <w:szCs w:val="22"/>
        </w:rPr>
        <w:t>patient</w:t>
      </w:r>
      <w:r w:rsidR="004C76D3">
        <w:rPr>
          <w:rFonts w:asciiTheme="minorHAnsi" w:eastAsia="Times New Roman" w:hAnsiTheme="minorHAnsi" w:cstheme="minorHAnsi"/>
          <w:sz w:val="22"/>
          <w:szCs w:val="22"/>
        </w:rPr>
        <w:t>’</w:t>
      </w:r>
      <w:r w:rsidRPr="00AA5DB1">
        <w:rPr>
          <w:rFonts w:asciiTheme="minorHAnsi" w:eastAsia="Times New Roman" w:hAnsiTheme="minorHAnsi" w:cstheme="minorHAnsi"/>
          <w:sz w:val="22"/>
          <w:szCs w:val="22"/>
        </w:rPr>
        <w:t>s physiologic status and concerns that arose intraoperatively.</w:t>
      </w:r>
    </w:p>
    <w:p w14:paraId="37817E3F" w14:textId="063E7A37" w:rsidR="00FE43A6" w:rsidRPr="00AA5DB1" w:rsidRDefault="003D2B44" w:rsidP="0084140C">
      <w:pPr>
        <w:pStyle w:val="ListParagraph"/>
        <w:numPr>
          <w:ilvl w:val="1"/>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B</w:t>
      </w:r>
      <w:r w:rsidR="00FE43A6" w:rsidRPr="00AA5DB1">
        <w:rPr>
          <w:rFonts w:asciiTheme="minorHAnsi" w:eastAsia="Times New Roman" w:hAnsiTheme="minorHAnsi" w:cstheme="minorHAnsi"/>
          <w:sz w:val="22"/>
          <w:szCs w:val="22"/>
        </w:rPr>
        <w:t xml:space="preserve">iochemistry/CBC monitoring: Recheck any correctable abnormalities that were present pre-anesthesia or that developed during anesthesia, like changes in electrolytes or acid-base. BUN and CRE can be measured but may be temporarily increased after anesthesia. </w:t>
      </w:r>
    </w:p>
    <w:p w14:paraId="7DD50C60" w14:textId="77777777" w:rsidR="00FE43A6" w:rsidRPr="00AA5DB1" w:rsidRDefault="00FE43A6" w:rsidP="0084140C">
      <w:pPr>
        <w:pStyle w:val="ListParagraph"/>
        <w:numPr>
          <w:ilvl w:val="0"/>
          <w:numId w:val="19"/>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i/>
          <w:iCs/>
          <w:sz w:val="22"/>
          <w:szCs w:val="22"/>
        </w:rPr>
        <w:t>Post-Procedure</w:t>
      </w:r>
      <w:r w:rsidRPr="00AA5DB1">
        <w:rPr>
          <w:rFonts w:asciiTheme="minorHAnsi" w:eastAsia="Times New Roman" w:hAnsiTheme="minorHAnsi" w:cstheme="minorHAnsi"/>
          <w:sz w:val="22"/>
          <w:szCs w:val="22"/>
        </w:rPr>
        <w:t xml:space="preserve"> Recheck renal values, urinalysis, electrolytes and acid-base status in 3-14 days depending on severity of disease and patient health status.</w:t>
      </w:r>
    </w:p>
    <w:bookmarkEnd w:id="1"/>
    <w:p w14:paraId="7148C8BE" w14:textId="77777777" w:rsidR="00FE43A6" w:rsidRPr="00AA5DB1" w:rsidRDefault="00FE43A6" w:rsidP="00FE43A6">
      <w:pPr>
        <w:rPr>
          <w:rFonts w:asciiTheme="minorHAnsi" w:eastAsia="Times New Roman" w:hAnsiTheme="minorHAnsi" w:cstheme="minorHAnsi"/>
          <w:sz w:val="22"/>
          <w:szCs w:val="22"/>
        </w:rPr>
      </w:pPr>
    </w:p>
    <w:bookmarkEnd w:id="0"/>
    <w:p w14:paraId="104A0342" w14:textId="77777777" w:rsidR="00FE43A6" w:rsidRPr="00AA5DB1" w:rsidRDefault="00FE43A6" w:rsidP="00FE43A6">
      <w:pPr>
        <w:rPr>
          <w:rFonts w:asciiTheme="minorHAnsi" w:eastAsia="Times New Roman" w:hAnsiTheme="minorHAnsi" w:cstheme="minorHAnsi"/>
          <w:b/>
          <w:bCs/>
          <w:i/>
          <w:iCs/>
          <w:sz w:val="22"/>
          <w:szCs w:val="22"/>
        </w:rPr>
      </w:pPr>
      <w:r w:rsidRPr="00AA5DB1">
        <w:rPr>
          <w:rFonts w:asciiTheme="minorHAnsi" w:eastAsia="Times New Roman" w:hAnsiTheme="minorHAnsi" w:cstheme="minorHAnsi"/>
          <w:b/>
          <w:bCs/>
          <w:i/>
          <w:iCs/>
          <w:sz w:val="22"/>
          <w:szCs w:val="22"/>
        </w:rPr>
        <w:t xml:space="preserve">Hepatic Disease/Insufficiency </w:t>
      </w:r>
    </w:p>
    <w:p w14:paraId="026BB38D" w14:textId="77777777" w:rsidR="00FE43A6" w:rsidRPr="00AA5DB1" w:rsidRDefault="00FE43A6" w:rsidP="00FE43A6">
      <w:pPr>
        <w:pStyle w:val="ListParagraph"/>
        <w:numPr>
          <w:ilvl w:val="0"/>
          <w:numId w:val="20"/>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Main preanesthetic concerns</w:t>
      </w:r>
    </w:p>
    <w:p w14:paraId="78D3E104" w14:textId="1101C044"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Biochemistry concerns: Elevated AST, AL</w:t>
      </w:r>
      <w:r w:rsidR="0084140C" w:rsidRPr="00AA5DB1">
        <w:rPr>
          <w:rFonts w:asciiTheme="minorHAnsi" w:eastAsia="Times New Roman" w:hAnsiTheme="minorHAnsi" w:cstheme="minorHAnsi"/>
          <w:sz w:val="22"/>
          <w:szCs w:val="22"/>
        </w:rPr>
        <w:t>T</w:t>
      </w:r>
      <w:r w:rsidRPr="00AA5DB1">
        <w:rPr>
          <w:rFonts w:asciiTheme="minorHAnsi" w:eastAsia="Times New Roman" w:hAnsiTheme="minorHAnsi" w:cstheme="minorHAnsi"/>
          <w:sz w:val="22"/>
          <w:szCs w:val="22"/>
        </w:rPr>
        <w:t>; hypoalbuminemia, hypokalemia, hypoglycemia, coagulopathy</w:t>
      </w:r>
    </w:p>
    <w:p w14:paraId="736C4A84" w14:textId="77777777"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Potential additional diagnostics: Bile acids, clotting times, abdominal ultrasound</w:t>
      </w:r>
    </w:p>
    <w:p w14:paraId="1C73A8A9" w14:textId="77777777"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Physiologic/physical exam concerns: hypovolemia (from vomiting/diarrhea), hypotension, ascites</w:t>
      </w:r>
    </w:p>
    <w:p w14:paraId="1C1A14DE" w14:textId="77777777" w:rsidR="00FE43A6" w:rsidRPr="00AA5DB1" w:rsidRDefault="00FE43A6" w:rsidP="00FE43A6">
      <w:pPr>
        <w:pStyle w:val="ListParagraph"/>
        <w:numPr>
          <w:ilvl w:val="0"/>
          <w:numId w:val="20"/>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Stabilization: Prior to scheduling anesthesia</w:t>
      </w:r>
    </w:p>
    <w:p w14:paraId="2F9F4857" w14:textId="2FF19A6F"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 xml:space="preserve">Stabilization according to internal medicine guidelines (reference). Stabilization may include liver diet, appetite support, anti-emetics, liver support </w:t>
      </w:r>
      <w:r w:rsidR="004C76D3" w:rsidRPr="00AA5DB1">
        <w:rPr>
          <w:rFonts w:asciiTheme="minorHAnsi" w:eastAsia="Times New Roman" w:hAnsiTheme="minorHAnsi" w:cstheme="minorHAnsi"/>
          <w:sz w:val="22"/>
          <w:szCs w:val="22"/>
        </w:rPr>
        <w:t>etc...</w:t>
      </w:r>
    </w:p>
    <w:p w14:paraId="0CA6F438" w14:textId="77777777"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Repeat biochemistry/CBC at 1-4 weeks, depending on the severity of the disease/urgency of anesthesia.</w:t>
      </w:r>
    </w:p>
    <w:p w14:paraId="7BF3CE2C" w14:textId="77777777"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Unless the procedure requiring anesthesia is urgent, do not anesthetize the patient until the disease is controlled as defined by ALT/ALP that is improved or stable (they may not decrease) in a patient has no/minimal clinical signs of hepatic disease (eg, no vomiting, jaundice, etc..).</w:t>
      </w:r>
    </w:p>
    <w:p w14:paraId="53397946" w14:textId="77777777" w:rsidR="00FE43A6" w:rsidRPr="00AA5DB1" w:rsidRDefault="00FE43A6" w:rsidP="00FE43A6">
      <w:pPr>
        <w:pStyle w:val="ListParagraph"/>
        <w:numPr>
          <w:ilvl w:val="0"/>
          <w:numId w:val="20"/>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Stabilization: Day of anesthesia</w:t>
      </w:r>
    </w:p>
    <w:p w14:paraId="5EEE660B" w14:textId="77777777" w:rsidR="00FE43A6" w:rsidRPr="00AA5DB1" w:rsidRDefault="00FE43A6" w:rsidP="00FE43A6">
      <w:pPr>
        <w:pStyle w:val="ListParagraph"/>
        <w:numPr>
          <w:ilvl w:val="1"/>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Repeat all biochemical and physiologic assessments and correct abnormalities that are correctable. Main concerns and corrective actions:</w:t>
      </w:r>
    </w:p>
    <w:p w14:paraId="7ACD983F" w14:textId="5AEF4E5E" w:rsidR="00FE43A6" w:rsidRPr="00AA5DB1" w:rsidRDefault="00FE43A6" w:rsidP="00FE43A6">
      <w:pPr>
        <w:pStyle w:val="ListParagraph"/>
        <w:numPr>
          <w:ilvl w:val="2"/>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 xml:space="preserve">Dehydration/Hypovolemia/Decreased hepatic perfusion: Start on IV fluids prior to anesthesia for approximately 2-4 hours. </w:t>
      </w:r>
      <w:r w:rsidR="004C76D3">
        <w:rPr>
          <w:rFonts w:asciiTheme="minorHAnsi" w:eastAsia="Times New Roman" w:hAnsiTheme="minorHAnsi" w:cstheme="minorHAnsi"/>
          <w:sz w:val="22"/>
          <w:szCs w:val="22"/>
        </w:rPr>
        <w:t xml:space="preserve">Choose </w:t>
      </w:r>
      <w:r w:rsidRPr="00AA5DB1">
        <w:rPr>
          <w:rFonts w:asciiTheme="minorHAnsi" w:eastAsia="Times New Roman" w:hAnsiTheme="minorHAnsi" w:cstheme="minorHAnsi"/>
          <w:sz w:val="22"/>
          <w:szCs w:val="22"/>
        </w:rPr>
        <w:t>a fluid with acetate as the buffer as lactate requires hepatic metabolism to become a buffer.</w:t>
      </w:r>
    </w:p>
    <w:p w14:paraId="3C56AA70" w14:textId="77777777" w:rsidR="00FE43A6" w:rsidRPr="00AA5DB1" w:rsidRDefault="00FE43A6" w:rsidP="00FE43A6">
      <w:pPr>
        <w:pStyle w:val="ListParagraph"/>
        <w:numPr>
          <w:ilvl w:val="2"/>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Hypokalemia: Add potassium to the IV fluids if K+&lt;3.5 mEq/L. Administer at a rate not to exceed 0.5 mEq/kg/hr until K+ is &gt;3.5 mEq/L.</w:t>
      </w:r>
    </w:p>
    <w:p w14:paraId="63D566C6" w14:textId="77777777" w:rsidR="00FE43A6" w:rsidRPr="00AA5DB1" w:rsidRDefault="00FE43A6" w:rsidP="00FE43A6">
      <w:pPr>
        <w:pStyle w:val="ListParagraph"/>
        <w:numPr>
          <w:ilvl w:val="2"/>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Hypoalbuminemia/hypoproteinemia: Administer plasma if albumin is &lt;2 g/dl or total protein &lt;3.5 g/dl.</w:t>
      </w:r>
    </w:p>
    <w:p w14:paraId="0CD49CD7" w14:textId="77777777" w:rsidR="00FE43A6" w:rsidRPr="00AA5DB1" w:rsidRDefault="00FE43A6" w:rsidP="00FE43A6">
      <w:pPr>
        <w:pStyle w:val="ListParagraph"/>
        <w:numPr>
          <w:ilvl w:val="2"/>
          <w:numId w:val="20"/>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Hypoglycemia: Administer IV fluids with dextrose if glucose &lt;100-120 mg/dL.</w:t>
      </w:r>
    </w:p>
    <w:p w14:paraId="53918E97" w14:textId="1B512C81" w:rsidR="00FE43A6" w:rsidRPr="00AA5DB1" w:rsidRDefault="00FE43A6" w:rsidP="0084140C">
      <w:pPr>
        <w:pStyle w:val="ListParagraph"/>
        <w:numPr>
          <w:ilvl w:val="0"/>
          <w:numId w:val="22"/>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lastRenderedPageBreak/>
        <w:t>Coagulopathy: Consider fresh-frozen plasma or more advanced therapy like human albumin.</w:t>
      </w:r>
    </w:p>
    <w:p w14:paraId="12181053" w14:textId="77777777" w:rsidR="00FE43A6" w:rsidRPr="00AA5DB1" w:rsidRDefault="00FE43A6" w:rsidP="00FE43A6">
      <w:pPr>
        <w:pStyle w:val="ListParagraph"/>
        <w:numPr>
          <w:ilvl w:val="0"/>
          <w:numId w:val="22"/>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Repeat specific tests prior to induction to ensure abnormalities are resolved/resolving.</w:t>
      </w:r>
    </w:p>
    <w:p w14:paraId="6DC94742" w14:textId="77777777" w:rsidR="001A4116" w:rsidRPr="00AA5DB1" w:rsidRDefault="00FE43A6" w:rsidP="001A4116">
      <w:pPr>
        <w:pStyle w:val="ListParagraph"/>
        <w:numPr>
          <w:ilvl w:val="0"/>
          <w:numId w:val="22"/>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Anesthetize when all correctable abnormalities are near to or within normal limits.</w:t>
      </w:r>
    </w:p>
    <w:p w14:paraId="167B012E" w14:textId="28576715" w:rsidR="00FE43A6" w:rsidRPr="00AA5DB1" w:rsidRDefault="00FE43A6" w:rsidP="001A4116">
      <w:pPr>
        <w:ind w:left="450"/>
        <w:rPr>
          <w:rFonts w:asciiTheme="minorHAnsi" w:eastAsia="Times New Roman" w:hAnsiTheme="minorHAnsi" w:cstheme="minorHAnsi"/>
          <w:sz w:val="22"/>
          <w:szCs w:val="22"/>
        </w:rPr>
      </w:pPr>
      <w:r w:rsidRPr="00AA5DB1">
        <w:rPr>
          <w:rFonts w:asciiTheme="minorHAnsi" w:eastAsia="Times New Roman" w:hAnsiTheme="minorHAnsi" w:cstheme="minorHAnsi"/>
          <w:i/>
          <w:iCs/>
          <w:sz w:val="22"/>
          <w:szCs w:val="22"/>
        </w:rPr>
        <w:t>Intra-anesthesia</w:t>
      </w:r>
      <w:r w:rsidRPr="00AA5DB1">
        <w:rPr>
          <w:rFonts w:asciiTheme="minorHAnsi" w:eastAsia="Times New Roman" w:hAnsiTheme="minorHAnsi" w:cstheme="minorHAnsi"/>
          <w:sz w:val="22"/>
          <w:szCs w:val="22"/>
        </w:rPr>
        <w:t xml:space="preserve"> biochemistry/CBC monitoring: No specific tests unless pre-existing abnormalities were not completely stabilized or are likely to change, analytes of interest for hepatic disease are albumin and glucose.</w:t>
      </w:r>
    </w:p>
    <w:p w14:paraId="51A22945" w14:textId="77777777" w:rsidR="001A4116" w:rsidRPr="00AA5DB1" w:rsidRDefault="001A4116" w:rsidP="001A4116">
      <w:pPr>
        <w:ind w:left="450"/>
        <w:rPr>
          <w:rFonts w:asciiTheme="minorHAnsi" w:eastAsia="Times New Roman" w:hAnsiTheme="minorHAnsi" w:cstheme="minorHAnsi"/>
          <w:sz w:val="22"/>
          <w:szCs w:val="22"/>
        </w:rPr>
      </w:pPr>
    </w:p>
    <w:p w14:paraId="0FAF8B92" w14:textId="6F02AF90" w:rsidR="001A4116" w:rsidRPr="00AA5DB1" w:rsidRDefault="001A4116" w:rsidP="001A4116">
      <w:pPr>
        <w:pStyle w:val="ListParagraph"/>
        <w:numPr>
          <w:ilvl w:val="0"/>
          <w:numId w:val="26"/>
        </w:num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Preanesthetic drugs: Specific hepatic effects/concerns</w:t>
      </w:r>
    </w:p>
    <w:tbl>
      <w:tblPr>
        <w:tblStyle w:val="TableGrid1"/>
        <w:tblW w:w="0" w:type="auto"/>
        <w:tblInd w:w="175" w:type="dxa"/>
        <w:tblLook w:val="04A0" w:firstRow="1" w:lastRow="0" w:firstColumn="1" w:lastColumn="0" w:noHBand="0" w:noVBand="1"/>
      </w:tblPr>
      <w:tblGrid>
        <w:gridCol w:w="2700"/>
        <w:gridCol w:w="6120"/>
      </w:tblGrid>
      <w:tr w:rsidR="001A4116" w:rsidRPr="00AA5DB1" w14:paraId="124170A0" w14:textId="77777777" w:rsidTr="00BE0B93">
        <w:trPr>
          <w:trHeight w:val="144"/>
        </w:trPr>
        <w:tc>
          <w:tcPr>
            <w:tcW w:w="2700" w:type="dxa"/>
          </w:tcPr>
          <w:p w14:paraId="5C8A0EA5"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Opioids</w:t>
            </w:r>
          </w:p>
        </w:tc>
        <w:tc>
          <w:tcPr>
            <w:tcW w:w="6120" w:type="dxa"/>
          </w:tcPr>
          <w:p w14:paraId="3760A908" w14:textId="5FBD07BC"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Nothing specific – respiratory depression could lead to decreased oxygen delivery but unlikely. Reversal so does not require hepatic metabolism.</w:t>
            </w:r>
          </w:p>
        </w:tc>
      </w:tr>
      <w:tr w:rsidR="001A4116" w:rsidRPr="00AA5DB1" w14:paraId="5545F970" w14:textId="77777777" w:rsidTr="00BE0B93">
        <w:trPr>
          <w:trHeight w:val="144"/>
        </w:trPr>
        <w:tc>
          <w:tcPr>
            <w:tcW w:w="2700" w:type="dxa"/>
          </w:tcPr>
          <w:p w14:paraId="738A5FFF"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Alpha-2 Agonists</w:t>
            </w:r>
          </w:p>
        </w:tc>
        <w:tc>
          <w:tcPr>
            <w:tcW w:w="6120" w:type="dxa"/>
          </w:tcPr>
          <w:p w14:paraId="1E91AA7B" w14:textId="4BFA76EC"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Somewhat ‘controversial’ – concern that vasoconstriction could decrease renal blood flow but flow to internal organs is generally preserved by vasoconstriction in peripheral vessels. Reversible so does not require hepatic metabolism</w:t>
            </w:r>
          </w:p>
        </w:tc>
      </w:tr>
      <w:tr w:rsidR="001A4116" w:rsidRPr="00AA5DB1" w14:paraId="3D3EB210" w14:textId="77777777" w:rsidTr="00BE0B93">
        <w:trPr>
          <w:trHeight w:val="144"/>
        </w:trPr>
        <w:tc>
          <w:tcPr>
            <w:tcW w:w="2700" w:type="dxa"/>
          </w:tcPr>
          <w:p w14:paraId="787F25D6"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Acepromazine</w:t>
            </w:r>
          </w:p>
        </w:tc>
        <w:tc>
          <w:tcPr>
            <w:tcW w:w="6120" w:type="dxa"/>
          </w:tcPr>
          <w:p w14:paraId="40DB6F04" w14:textId="4BB1DAB5"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Requires hepatic metabolism and is not reversible so can lead to prolonged recoveries. Generally avoided unless disease is mild.</w:t>
            </w:r>
          </w:p>
        </w:tc>
      </w:tr>
      <w:tr w:rsidR="001A4116" w:rsidRPr="00AA5DB1" w14:paraId="0CA61C52" w14:textId="77777777" w:rsidTr="00BE0B93">
        <w:trPr>
          <w:trHeight w:val="144"/>
        </w:trPr>
        <w:tc>
          <w:tcPr>
            <w:tcW w:w="2700" w:type="dxa"/>
          </w:tcPr>
          <w:p w14:paraId="2941DFD6"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Benzodiazepines</w:t>
            </w:r>
          </w:p>
        </w:tc>
        <w:tc>
          <w:tcPr>
            <w:tcW w:w="6120" w:type="dxa"/>
          </w:tcPr>
          <w:p w14:paraId="5F34EE48" w14:textId="7524BE12"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 xml:space="preserve">Reversible so does not require hepatic metabolism. </w:t>
            </w:r>
            <w:r w:rsidR="00386BBB" w:rsidRPr="00AA5DB1">
              <w:rPr>
                <w:rFonts w:asciiTheme="minorHAnsi" w:hAnsiTheme="minorHAnsi" w:cstheme="minorHAnsi"/>
                <w:sz w:val="22"/>
                <w:szCs w:val="22"/>
              </w:rPr>
              <w:t>Hepatic failure has only been reported with REPEATED ORAL doses of diazepam in cats. Benzodiazepines are unlikely to cause hepatic encephalopathy but might worsen pre-existing hepatic encephalopathy.</w:t>
            </w:r>
          </w:p>
        </w:tc>
      </w:tr>
    </w:tbl>
    <w:p w14:paraId="5B99394C" w14:textId="77777777" w:rsidR="001A4116" w:rsidRPr="00AA5DB1" w:rsidRDefault="001A4116" w:rsidP="001A4116">
      <w:pPr>
        <w:pStyle w:val="ListParagraph"/>
        <w:spacing w:after="160"/>
        <w:ind w:left="540"/>
        <w:rPr>
          <w:rFonts w:asciiTheme="minorHAnsi" w:eastAsia="Calibri" w:hAnsiTheme="minorHAnsi" w:cstheme="minorHAnsi"/>
          <w:b/>
          <w:sz w:val="22"/>
          <w:szCs w:val="22"/>
        </w:rPr>
      </w:pPr>
    </w:p>
    <w:p w14:paraId="20380BB4" w14:textId="77777777" w:rsidR="001A4116" w:rsidRPr="00AA5DB1" w:rsidRDefault="001A4116" w:rsidP="001A4116">
      <w:pPr>
        <w:pStyle w:val="ListParagraph"/>
        <w:numPr>
          <w:ilvl w:val="0"/>
          <w:numId w:val="26"/>
        </w:numPr>
        <w:spacing w:after="160"/>
        <w:rPr>
          <w:rFonts w:asciiTheme="minorHAnsi" w:eastAsia="Calibri" w:hAnsiTheme="minorHAnsi" w:cstheme="minorHAnsi"/>
          <w:sz w:val="22"/>
          <w:szCs w:val="22"/>
        </w:rPr>
      </w:pPr>
      <w:r w:rsidRPr="00AA5DB1">
        <w:rPr>
          <w:rFonts w:asciiTheme="minorHAnsi" w:eastAsia="Calibri" w:hAnsiTheme="minorHAnsi" w:cstheme="minorHAnsi"/>
          <w:bCs/>
          <w:i/>
          <w:iCs/>
          <w:sz w:val="22"/>
          <w:szCs w:val="22"/>
        </w:rPr>
        <w:t>Preoxygenate.</w:t>
      </w:r>
      <w:r w:rsidRPr="00AA5DB1">
        <w:rPr>
          <w:rFonts w:asciiTheme="minorHAnsi" w:eastAsia="Calibri" w:hAnsiTheme="minorHAnsi" w:cstheme="minorHAnsi"/>
          <w:sz w:val="22"/>
          <w:szCs w:val="22"/>
        </w:rPr>
        <w:t xml:space="preserve"> Decreases the likelihood of decreased oxygen delivery. Preoxygenation for only 3 minutes increases the time do desaturation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&lt;90%) approximately 1 minute to 6 minutes.</w:t>
      </w:r>
    </w:p>
    <w:p w14:paraId="2125ABDE" w14:textId="77777777" w:rsidR="001A4116" w:rsidRPr="00AA5DB1" w:rsidRDefault="001A4116" w:rsidP="001A4116">
      <w:pPr>
        <w:pStyle w:val="ListParagraph"/>
        <w:ind w:left="540"/>
        <w:rPr>
          <w:rFonts w:asciiTheme="minorHAnsi" w:eastAsia="Calibri" w:hAnsiTheme="minorHAnsi" w:cstheme="minorHAnsi"/>
          <w:b/>
          <w:sz w:val="22"/>
          <w:szCs w:val="22"/>
        </w:rPr>
      </w:pPr>
    </w:p>
    <w:p w14:paraId="3D3F3552" w14:textId="6961916C" w:rsidR="001A4116" w:rsidRPr="00AA5DB1" w:rsidRDefault="001A4116" w:rsidP="001A4116">
      <w:pPr>
        <w:pStyle w:val="ListParagraph"/>
        <w:numPr>
          <w:ilvl w:val="0"/>
          <w:numId w:val="26"/>
        </w:numPr>
        <w:rPr>
          <w:rFonts w:asciiTheme="minorHAnsi" w:eastAsia="Calibri" w:hAnsiTheme="minorHAnsi" w:cstheme="minorHAnsi"/>
          <w:bCs/>
          <w:i/>
          <w:iCs/>
          <w:sz w:val="22"/>
          <w:szCs w:val="22"/>
        </w:rPr>
      </w:pPr>
      <w:r w:rsidRPr="00AA5DB1">
        <w:rPr>
          <w:rFonts w:asciiTheme="minorHAnsi" w:eastAsia="Calibri" w:hAnsiTheme="minorHAnsi" w:cstheme="minorHAnsi"/>
          <w:bCs/>
          <w:i/>
          <w:iCs/>
          <w:sz w:val="22"/>
          <w:szCs w:val="22"/>
        </w:rPr>
        <w:t>Induction drugs: Specific hepatic effects/concerns</w:t>
      </w:r>
    </w:p>
    <w:tbl>
      <w:tblPr>
        <w:tblStyle w:val="TableGrid1"/>
        <w:tblW w:w="0" w:type="auto"/>
        <w:tblInd w:w="85" w:type="dxa"/>
        <w:tblLook w:val="04A0" w:firstRow="1" w:lastRow="0" w:firstColumn="1" w:lastColumn="0" w:noHBand="0" w:noVBand="1"/>
      </w:tblPr>
      <w:tblGrid>
        <w:gridCol w:w="2790"/>
        <w:gridCol w:w="6120"/>
      </w:tblGrid>
      <w:tr w:rsidR="001A4116" w:rsidRPr="00AA5DB1" w14:paraId="12FBF0F1" w14:textId="77777777" w:rsidTr="00BE0B93">
        <w:trPr>
          <w:trHeight w:val="144"/>
        </w:trPr>
        <w:tc>
          <w:tcPr>
            <w:tcW w:w="2790" w:type="dxa"/>
          </w:tcPr>
          <w:p w14:paraId="3CED642E"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Propofol</w:t>
            </w:r>
          </w:p>
        </w:tc>
        <w:tc>
          <w:tcPr>
            <w:tcW w:w="6120" w:type="dxa"/>
          </w:tcPr>
          <w:p w14:paraId="7A2906EF"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Nothing specific. Could cause decreased oxygen delivery via cardiovascular and respiratory depression. Dose to effect.</w:t>
            </w:r>
          </w:p>
        </w:tc>
      </w:tr>
      <w:tr w:rsidR="001A4116" w:rsidRPr="00AA5DB1" w14:paraId="1D573283" w14:textId="77777777" w:rsidTr="00BE0B93">
        <w:trPr>
          <w:trHeight w:val="144"/>
        </w:trPr>
        <w:tc>
          <w:tcPr>
            <w:tcW w:w="2790" w:type="dxa"/>
          </w:tcPr>
          <w:p w14:paraId="6657199A"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Alfaxalone</w:t>
            </w:r>
          </w:p>
        </w:tc>
        <w:tc>
          <w:tcPr>
            <w:tcW w:w="6120" w:type="dxa"/>
          </w:tcPr>
          <w:p w14:paraId="367E10CC"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Same as propofol.</w:t>
            </w:r>
          </w:p>
        </w:tc>
      </w:tr>
      <w:tr w:rsidR="001A4116" w:rsidRPr="00AA5DB1" w14:paraId="3D70C5CC" w14:textId="77777777" w:rsidTr="00BE0B93">
        <w:trPr>
          <w:trHeight w:val="144"/>
        </w:trPr>
        <w:tc>
          <w:tcPr>
            <w:tcW w:w="2790" w:type="dxa"/>
          </w:tcPr>
          <w:p w14:paraId="35397B3F"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Ketamine</w:t>
            </w:r>
          </w:p>
        </w:tc>
        <w:tc>
          <w:tcPr>
            <w:tcW w:w="6120" w:type="dxa"/>
          </w:tcPr>
          <w:p w14:paraId="7939E771" w14:textId="4A3C25DA"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Supports normal cardiovascular and respiratory function. Does require hepatic metabolism, especially in dogs. Unlikely to be a major clinical impact. CRI dose is not concerning.</w:t>
            </w:r>
          </w:p>
        </w:tc>
      </w:tr>
      <w:tr w:rsidR="001A4116" w:rsidRPr="00AA5DB1" w14:paraId="7BA2934B" w14:textId="77777777" w:rsidTr="00BE0B93">
        <w:trPr>
          <w:trHeight w:val="144"/>
        </w:trPr>
        <w:tc>
          <w:tcPr>
            <w:tcW w:w="2790" w:type="dxa"/>
          </w:tcPr>
          <w:p w14:paraId="2A6104BE"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Telazol</w:t>
            </w:r>
          </w:p>
        </w:tc>
        <w:tc>
          <w:tcPr>
            <w:tcW w:w="6120" w:type="dxa"/>
          </w:tcPr>
          <w:p w14:paraId="66FFBA7F"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Probably same as ketamine.</w:t>
            </w:r>
          </w:p>
        </w:tc>
      </w:tr>
      <w:tr w:rsidR="001A4116" w:rsidRPr="00AA5DB1" w14:paraId="5C9DC43D" w14:textId="77777777" w:rsidTr="00BE0B93">
        <w:trPr>
          <w:trHeight w:val="144"/>
        </w:trPr>
        <w:tc>
          <w:tcPr>
            <w:tcW w:w="2790" w:type="dxa"/>
          </w:tcPr>
          <w:p w14:paraId="26F99970"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Etomidate</w:t>
            </w:r>
          </w:p>
        </w:tc>
        <w:tc>
          <w:tcPr>
            <w:tcW w:w="6120" w:type="dxa"/>
          </w:tcPr>
          <w:p w14:paraId="50801476" w14:textId="77777777" w:rsidR="001A4116" w:rsidRPr="00AA5DB1" w:rsidRDefault="001A4116" w:rsidP="00BE0B93">
            <w:pPr>
              <w:rPr>
                <w:rFonts w:asciiTheme="minorHAnsi" w:hAnsiTheme="minorHAnsi" w:cstheme="minorHAnsi"/>
                <w:sz w:val="22"/>
                <w:szCs w:val="22"/>
              </w:rPr>
            </w:pPr>
            <w:r w:rsidRPr="00AA5DB1">
              <w:rPr>
                <w:rFonts w:asciiTheme="minorHAnsi" w:hAnsiTheme="minorHAnsi" w:cstheme="minorHAnsi"/>
                <w:sz w:val="22"/>
                <w:szCs w:val="22"/>
              </w:rPr>
              <w:t>No specific concerns.</w:t>
            </w:r>
          </w:p>
        </w:tc>
      </w:tr>
    </w:tbl>
    <w:p w14:paraId="2B7E3C0B" w14:textId="77777777" w:rsidR="001A4116" w:rsidRPr="00AA5DB1" w:rsidRDefault="001A4116" w:rsidP="001A4116">
      <w:pPr>
        <w:pStyle w:val="ListParagraph"/>
        <w:ind w:left="990"/>
        <w:contextualSpacing w:val="0"/>
        <w:rPr>
          <w:rFonts w:asciiTheme="minorHAnsi" w:eastAsia="Times New Roman" w:hAnsiTheme="minorHAnsi" w:cstheme="minorHAnsi"/>
          <w:sz w:val="22"/>
          <w:szCs w:val="22"/>
        </w:rPr>
      </w:pPr>
    </w:p>
    <w:p w14:paraId="24D22A58" w14:textId="77777777" w:rsidR="001A4116" w:rsidRPr="00AA5DB1" w:rsidRDefault="001A4116" w:rsidP="001A4116">
      <w:pPr>
        <w:pStyle w:val="ListParagraph"/>
        <w:numPr>
          <w:ilvl w:val="0"/>
          <w:numId w:val="26"/>
        </w:numPr>
        <w:spacing w:after="160"/>
        <w:rPr>
          <w:rFonts w:asciiTheme="minorHAnsi" w:eastAsia="Calibri" w:hAnsiTheme="minorHAnsi" w:cstheme="minorHAnsi"/>
          <w:i/>
          <w:iCs/>
          <w:sz w:val="22"/>
          <w:szCs w:val="22"/>
        </w:rPr>
      </w:pPr>
      <w:r w:rsidRPr="00AA5DB1">
        <w:rPr>
          <w:rFonts w:asciiTheme="minorHAnsi" w:eastAsia="Calibri" w:hAnsiTheme="minorHAnsi" w:cstheme="minorHAnsi"/>
          <w:i/>
          <w:iCs/>
          <w:sz w:val="22"/>
          <w:szCs w:val="22"/>
        </w:rPr>
        <w:t>Maintenance phase of anesthesia</w:t>
      </w:r>
    </w:p>
    <w:p w14:paraId="2DAF3C39" w14:textId="77777777" w:rsidR="001A4116" w:rsidRPr="00AA5DB1" w:rsidRDefault="001A4116" w:rsidP="001A4116">
      <w:pPr>
        <w:pStyle w:val="ListParagraph"/>
        <w:numPr>
          <w:ilvl w:val="1"/>
          <w:numId w:val="26"/>
        </w:numPr>
        <w:spacing w:after="160"/>
        <w:rPr>
          <w:rFonts w:asciiTheme="minorHAnsi" w:eastAsia="Calibri" w:hAnsiTheme="minorHAnsi" w:cstheme="minorHAnsi"/>
          <w:sz w:val="22"/>
          <w:szCs w:val="22"/>
        </w:rPr>
      </w:pPr>
      <w:r w:rsidRPr="00AA5DB1">
        <w:rPr>
          <w:rFonts w:asciiTheme="minorHAnsi" w:eastAsia="Calibri" w:hAnsiTheme="minorHAnsi" w:cstheme="minorHAnsi"/>
          <w:i/>
          <w:iCs/>
          <w:sz w:val="22"/>
          <w:szCs w:val="22"/>
        </w:rPr>
        <w:t xml:space="preserve">Physiologic </w:t>
      </w:r>
      <w:r w:rsidRPr="00AA5DB1">
        <w:rPr>
          <w:rFonts w:asciiTheme="minorHAnsi" w:eastAsia="Calibri" w:hAnsiTheme="minorHAnsi" w:cstheme="minorHAnsi"/>
          <w:i/>
          <w:sz w:val="22"/>
          <w:szCs w:val="22"/>
        </w:rPr>
        <w:t xml:space="preserve">Monitoring: </w:t>
      </w:r>
      <w:r w:rsidRPr="00AA5DB1">
        <w:rPr>
          <w:rFonts w:asciiTheme="minorHAnsi" w:eastAsia="Calibri" w:hAnsiTheme="minorHAnsi" w:cstheme="minorHAnsi"/>
          <w:sz w:val="22"/>
          <w:szCs w:val="22"/>
        </w:rPr>
        <w:t>Blood pressure, ECG, SpO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and ETCO</w:t>
      </w:r>
      <w:r w:rsidRPr="00AA5DB1">
        <w:rPr>
          <w:rFonts w:asciiTheme="minorHAnsi" w:eastAsia="Calibri" w:hAnsiTheme="minorHAnsi" w:cstheme="minorHAnsi"/>
          <w:sz w:val="22"/>
          <w:szCs w:val="22"/>
          <w:vertAlign w:val="subscript"/>
        </w:rPr>
        <w:t>2</w:t>
      </w:r>
      <w:r w:rsidRPr="00AA5DB1">
        <w:rPr>
          <w:rFonts w:asciiTheme="minorHAnsi" w:eastAsia="Calibri" w:hAnsiTheme="minorHAnsi" w:cstheme="minorHAnsi"/>
          <w:sz w:val="22"/>
          <w:szCs w:val="22"/>
        </w:rPr>
        <w:t xml:space="preserve">. Need to monitor both the respiratory and cardiovascular systems to </w:t>
      </w:r>
      <w:r w:rsidRPr="00AA5DB1">
        <w:rPr>
          <w:rFonts w:asciiTheme="minorHAnsi" w:eastAsia="Calibri" w:hAnsiTheme="minorHAnsi" w:cstheme="minorHAnsi"/>
          <w:b/>
          <w:bCs/>
          <w:sz w:val="22"/>
          <w:szCs w:val="22"/>
        </w:rPr>
        <w:t>insure oxygen delivery</w:t>
      </w:r>
      <w:r w:rsidRPr="00AA5DB1">
        <w:rPr>
          <w:rFonts w:asciiTheme="minorHAnsi" w:eastAsia="Calibri" w:hAnsiTheme="minorHAnsi" w:cstheme="minorHAnsi"/>
          <w:sz w:val="22"/>
          <w:szCs w:val="22"/>
        </w:rPr>
        <w:t>.</w:t>
      </w:r>
    </w:p>
    <w:p w14:paraId="36A630C6" w14:textId="77777777" w:rsidR="001A4116" w:rsidRPr="00AA5DB1" w:rsidRDefault="001A4116" w:rsidP="001A4116">
      <w:pPr>
        <w:pStyle w:val="ListParagraph"/>
        <w:numPr>
          <w:ilvl w:val="1"/>
          <w:numId w:val="26"/>
        </w:numPr>
        <w:contextualSpacing w:val="0"/>
        <w:rPr>
          <w:rFonts w:asciiTheme="minorHAnsi" w:eastAsia="Times New Roman" w:hAnsiTheme="minorHAnsi" w:cstheme="minorHAnsi"/>
          <w:sz w:val="22"/>
          <w:szCs w:val="22"/>
        </w:rPr>
      </w:pPr>
      <w:r w:rsidRPr="00AA5DB1">
        <w:rPr>
          <w:rFonts w:asciiTheme="minorHAnsi" w:eastAsia="Calibri" w:hAnsiTheme="minorHAnsi" w:cstheme="minorHAnsi"/>
          <w:i/>
          <w:sz w:val="22"/>
          <w:szCs w:val="22"/>
        </w:rPr>
        <w:t>Physiologic Support:</w:t>
      </w:r>
      <w:r w:rsidRPr="00AA5DB1">
        <w:rPr>
          <w:rFonts w:asciiTheme="minorHAnsi" w:eastAsia="Calibri" w:hAnsiTheme="minorHAnsi" w:cstheme="minorHAnsi"/>
          <w:sz w:val="22"/>
          <w:szCs w:val="22"/>
        </w:rPr>
        <w:t xml:space="preserve"> Maintain MAP &gt;60-70 mmHg.</w:t>
      </w:r>
    </w:p>
    <w:p w14:paraId="20A9DC25" w14:textId="6130A97F" w:rsidR="001A4116" w:rsidRPr="00AA5DB1" w:rsidRDefault="001A4116" w:rsidP="001A4116">
      <w:pPr>
        <w:pStyle w:val="ListParagraph"/>
        <w:numPr>
          <w:ilvl w:val="1"/>
          <w:numId w:val="26"/>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i/>
          <w:iCs/>
          <w:sz w:val="22"/>
          <w:szCs w:val="22"/>
        </w:rPr>
        <w:t>Intra-anesthesia</w:t>
      </w:r>
      <w:r w:rsidRPr="00AA5DB1">
        <w:rPr>
          <w:rFonts w:asciiTheme="minorHAnsi" w:eastAsia="Times New Roman" w:hAnsiTheme="minorHAnsi" w:cstheme="minorHAnsi"/>
          <w:sz w:val="22"/>
          <w:szCs w:val="22"/>
        </w:rPr>
        <w:t xml:space="preserve"> biochemistry/CBC monitoring: No specific tests unless pre-existing abnormalities were not completely stabilized or are likely to change, examples for </w:t>
      </w:r>
      <w:r w:rsidR="003D2B44" w:rsidRPr="00AA5DB1">
        <w:rPr>
          <w:rFonts w:asciiTheme="minorHAnsi" w:eastAsia="Times New Roman" w:hAnsiTheme="minorHAnsi" w:cstheme="minorHAnsi"/>
          <w:sz w:val="22"/>
          <w:szCs w:val="22"/>
        </w:rPr>
        <w:t>hepatic disease would be albumin and glucose</w:t>
      </w:r>
      <w:r w:rsidRPr="00AA5DB1">
        <w:rPr>
          <w:rFonts w:asciiTheme="minorHAnsi" w:eastAsia="Times New Roman" w:hAnsiTheme="minorHAnsi" w:cstheme="minorHAnsi"/>
          <w:sz w:val="22"/>
          <w:szCs w:val="22"/>
        </w:rPr>
        <w:t>.</w:t>
      </w:r>
    </w:p>
    <w:p w14:paraId="2F6F4478" w14:textId="77777777" w:rsidR="001A4116" w:rsidRPr="00AA5DB1" w:rsidRDefault="001A4116" w:rsidP="001A4116">
      <w:pPr>
        <w:pStyle w:val="ListParagraph"/>
        <w:numPr>
          <w:ilvl w:val="0"/>
          <w:numId w:val="26"/>
        </w:numPr>
        <w:contextualSpacing w:val="0"/>
        <w:rPr>
          <w:rFonts w:asciiTheme="minorHAnsi" w:eastAsia="Times New Roman" w:hAnsiTheme="minorHAnsi" w:cstheme="minorHAnsi"/>
          <w:i/>
          <w:iCs/>
          <w:sz w:val="22"/>
          <w:szCs w:val="22"/>
        </w:rPr>
      </w:pPr>
      <w:r w:rsidRPr="00AA5DB1">
        <w:rPr>
          <w:rFonts w:asciiTheme="minorHAnsi" w:eastAsia="Times New Roman" w:hAnsiTheme="minorHAnsi" w:cstheme="minorHAnsi"/>
          <w:i/>
          <w:iCs/>
          <w:sz w:val="22"/>
          <w:szCs w:val="22"/>
        </w:rPr>
        <w:t xml:space="preserve">Recovery/discharge physiologic monitoring: </w:t>
      </w:r>
    </w:p>
    <w:p w14:paraId="0A4A3CF5" w14:textId="5DBDE1C5" w:rsidR="003D2B44" w:rsidRPr="00AA5DB1" w:rsidRDefault="003D2B44" w:rsidP="003D2B44">
      <w:pPr>
        <w:pStyle w:val="ListParagraph"/>
        <w:numPr>
          <w:ilvl w:val="1"/>
          <w:numId w:val="26"/>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t>Physiologic monitoring/support</w:t>
      </w:r>
      <w:r w:rsidRPr="00AA5DB1">
        <w:rPr>
          <w:rFonts w:asciiTheme="minorHAnsi" w:eastAsia="Times New Roman" w:hAnsiTheme="minorHAnsi" w:cstheme="minorHAnsi"/>
          <w:i/>
          <w:iCs/>
          <w:sz w:val="22"/>
          <w:szCs w:val="22"/>
        </w:rPr>
        <w:t>:</w:t>
      </w:r>
      <w:r w:rsidRPr="00AA5DB1">
        <w:rPr>
          <w:rFonts w:asciiTheme="minorHAnsi" w:eastAsia="Times New Roman" w:hAnsiTheme="minorHAnsi" w:cstheme="minorHAnsi"/>
          <w:sz w:val="22"/>
          <w:szCs w:val="22"/>
        </w:rPr>
        <w:t xml:space="preserve"> Continue monitoring and supporting cardiovascular and respiratory function along with body temperature as indicated by </w:t>
      </w:r>
      <w:r w:rsidR="004C76D3">
        <w:rPr>
          <w:rFonts w:asciiTheme="minorHAnsi" w:eastAsia="Times New Roman" w:hAnsiTheme="minorHAnsi" w:cstheme="minorHAnsi"/>
          <w:sz w:val="22"/>
          <w:szCs w:val="22"/>
        </w:rPr>
        <w:t xml:space="preserve">the </w:t>
      </w:r>
      <w:r w:rsidRPr="00AA5DB1">
        <w:rPr>
          <w:rFonts w:asciiTheme="minorHAnsi" w:eastAsia="Times New Roman" w:hAnsiTheme="minorHAnsi" w:cstheme="minorHAnsi"/>
          <w:sz w:val="22"/>
          <w:szCs w:val="22"/>
        </w:rPr>
        <w:t>patient</w:t>
      </w:r>
      <w:r w:rsidR="004C76D3">
        <w:rPr>
          <w:rFonts w:asciiTheme="minorHAnsi" w:eastAsia="Times New Roman" w:hAnsiTheme="minorHAnsi" w:cstheme="minorHAnsi"/>
          <w:sz w:val="22"/>
          <w:szCs w:val="22"/>
        </w:rPr>
        <w:t>’</w:t>
      </w:r>
      <w:r w:rsidRPr="00AA5DB1">
        <w:rPr>
          <w:rFonts w:asciiTheme="minorHAnsi" w:eastAsia="Times New Roman" w:hAnsiTheme="minorHAnsi" w:cstheme="minorHAnsi"/>
          <w:sz w:val="22"/>
          <w:szCs w:val="22"/>
        </w:rPr>
        <w:t>s physiologic status and concerns that arose intraoperatively.</w:t>
      </w:r>
    </w:p>
    <w:p w14:paraId="333E1D0E" w14:textId="77777777" w:rsidR="003D2B44" w:rsidRPr="00AA5DB1" w:rsidRDefault="003D2B44" w:rsidP="003D2B44">
      <w:pPr>
        <w:pStyle w:val="ListParagraph"/>
        <w:numPr>
          <w:ilvl w:val="1"/>
          <w:numId w:val="26"/>
        </w:numPr>
        <w:contextualSpacing w:val="0"/>
        <w:rPr>
          <w:rFonts w:asciiTheme="minorHAnsi" w:eastAsia="Times New Roman" w:hAnsiTheme="minorHAnsi" w:cstheme="minorHAnsi"/>
          <w:sz w:val="22"/>
          <w:szCs w:val="22"/>
        </w:rPr>
      </w:pPr>
      <w:r w:rsidRPr="00AA5DB1">
        <w:rPr>
          <w:rFonts w:asciiTheme="minorHAnsi" w:eastAsia="Times New Roman" w:hAnsiTheme="minorHAnsi" w:cstheme="minorHAnsi"/>
          <w:sz w:val="22"/>
          <w:szCs w:val="22"/>
        </w:rPr>
        <w:lastRenderedPageBreak/>
        <w:t>B</w:t>
      </w:r>
      <w:r w:rsidR="001A4116" w:rsidRPr="00AA5DB1">
        <w:rPr>
          <w:rFonts w:asciiTheme="minorHAnsi" w:eastAsia="Times New Roman" w:hAnsiTheme="minorHAnsi" w:cstheme="minorHAnsi"/>
          <w:sz w:val="22"/>
          <w:szCs w:val="22"/>
        </w:rPr>
        <w:t xml:space="preserve">iochemistry/CBC monitoring: Recheck any correctable abnormalities that were present pre-anesthesia or that developed during anesthesia, like changes in electrolytes or acid-base. BUN and CRE can be measured but may be temporarily increased after anesthesia. </w:t>
      </w:r>
    </w:p>
    <w:p w14:paraId="2AA97296" w14:textId="77777777" w:rsidR="003D2B44" w:rsidRPr="00AA5DB1" w:rsidRDefault="003D2B44" w:rsidP="003D2B44">
      <w:pPr>
        <w:pStyle w:val="ListParagraph"/>
        <w:numPr>
          <w:ilvl w:val="0"/>
          <w:numId w:val="27"/>
        </w:numPr>
        <w:contextualSpacing w:val="0"/>
        <w:rPr>
          <w:rFonts w:asciiTheme="minorHAnsi" w:eastAsia="Times New Roman" w:hAnsiTheme="minorHAnsi" w:cstheme="minorHAnsi"/>
          <w:b/>
          <w:bCs/>
          <w:sz w:val="22"/>
          <w:szCs w:val="22"/>
        </w:rPr>
      </w:pPr>
      <w:r w:rsidRPr="00AA5DB1">
        <w:rPr>
          <w:rFonts w:asciiTheme="minorHAnsi" w:eastAsia="Times New Roman" w:hAnsiTheme="minorHAnsi" w:cstheme="minorHAnsi"/>
          <w:i/>
          <w:iCs/>
          <w:sz w:val="22"/>
          <w:szCs w:val="22"/>
        </w:rPr>
        <w:t>Post-procedure:</w:t>
      </w:r>
      <w:r w:rsidRPr="00AA5DB1">
        <w:rPr>
          <w:rFonts w:asciiTheme="minorHAnsi" w:eastAsia="Times New Roman" w:hAnsiTheme="minorHAnsi" w:cstheme="minorHAnsi"/>
          <w:sz w:val="22"/>
          <w:szCs w:val="22"/>
        </w:rPr>
        <w:t xml:space="preserve"> B</w:t>
      </w:r>
      <w:r w:rsidR="00FE43A6" w:rsidRPr="00AA5DB1">
        <w:rPr>
          <w:rFonts w:asciiTheme="minorHAnsi" w:eastAsia="Times New Roman" w:hAnsiTheme="minorHAnsi" w:cstheme="minorHAnsi"/>
          <w:sz w:val="22"/>
          <w:szCs w:val="22"/>
        </w:rPr>
        <w:t xml:space="preserve">iochemistry/CBC monitoring: </w:t>
      </w:r>
      <w:r w:rsidRPr="00AA5DB1">
        <w:rPr>
          <w:rFonts w:asciiTheme="minorHAnsi" w:eastAsia="Times New Roman" w:hAnsiTheme="minorHAnsi" w:cstheme="minorHAnsi"/>
          <w:sz w:val="22"/>
          <w:szCs w:val="22"/>
        </w:rPr>
        <w:t xml:space="preserve">Recheck any correctable abnormalities that were present pre-anesthesia or that developed during anesthesia. The ALT/ALP can be measured but may be temporarily increased after anesthesia </w:t>
      </w:r>
    </w:p>
    <w:p w14:paraId="48885B6D" w14:textId="77777777" w:rsidR="00AA5DB1" w:rsidRDefault="00AA5DB1" w:rsidP="00AA5DB1">
      <w:pPr>
        <w:rPr>
          <w:rFonts w:asciiTheme="minorHAnsi" w:eastAsia="Times New Roman" w:hAnsiTheme="minorHAnsi" w:cstheme="minorHAnsi"/>
          <w:sz w:val="22"/>
          <w:szCs w:val="22"/>
        </w:rPr>
      </w:pPr>
    </w:p>
    <w:p w14:paraId="49659E55" w14:textId="77777777" w:rsidR="00AA5DB1" w:rsidRDefault="00AA5DB1" w:rsidP="00AA5DB1">
      <w:pPr>
        <w:rPr>
          <w:rFonts w:asciiTheme="minorHAnsi" w:eastAsia="Times New Roman" w:hAnsiTheme="minorHAnsi" w:cstheme="minorHAnsi"/>
          <w:sz w:val="22"/>
          <w:szCs w:val="22"/>
        </w:rPr>
      </w:pPr>
    </w:p>
    <w:p w14:paraId="635BB7B1" w14:textId="77777777" w:rsidR="00AA5DB1" w:rsidRPr="00AA5DB1" w:rsidRDefault="00AA5DB1" w:rsidP="00AA5DB1">
      <w:pPr>
        <w:rPr>
          <w:rFonts w:asciiTheme="minorHAnsi" w:hAnsiTheme="minorHAnsi" w:cstheme="minorHAnsi"/>
          <w:b/>
          <w:bCs/>
          <w:sz w:val="22"/>
          <w:szCs w:val="22"/>
        </w:rPr>
      </w:pPr>
      <w:r w:rsidRPr="00AA5DB1">
        <w:rPr>
          <w:rFonts w:asciiTheme="minorHAnsi" w:hAnsiTheme="minorHAnsi" w:cstheme="minorHAnsi"/>
          <w:b/>
          <w:bCs/>
          <w:sz w:val="22"/>
          <w:szCs w:val="22"/>
        </w:rPr>
        <w:t>Resources</w:t>
      </w:r>
    </w:p>
    <w:p w14:paraId="50A2F357" w14:textId="77777777" w:rsidR="00AA5DB1" w:rsidRDefault="00AA5DB1" w:rsidP="00AA5DB1">
      <w:pPr>
        <w:spacing w:after="160" w:line="259" w:lineRule="auto"/>
        <w:rPr>
          <w:rFonts w:asciiTheme="minorHAnsi" w:hAnsiTheme="minorHAnsi" w:cstheme="minorHAnsi"/>
          <w:color w:val="0563C1" w:themeColor="hyperlink"/>
          <w:sz w:val="22"/>
          <w:szCs w:val="22"/>
          <w:u w:val="single"/>
        </w:rPr>
      </w:pPr>
      <w:r w:rsidRPr="00AA5DB1">
        <w:rPr>
          <w:rFonts w:asciiTheme="minorHAnsi" w:hAnsiTheme="minorHAnsi" w:cstheme="minorHAnsi"/>
          <w:sz w:val="22"/>
          <w:szCs w:val="22"/>
        </w:rPr>
        <w:t>Grubb T, Sager J, Gaynor JS, Montgomery E, Parker JA, Shafford H, Tearney C. 2020 AAHA Anesthesia and Monitoring Guidelines for Dogs and Cats. J Am Anim Hosp Assoc. 2020 Mar/Apr;56(2):59-82.</w:t>
      </w:r>
      <w:r w:rsidRPr="00AA5DB1">
        <w:rPr>
          <w:rFonts w:asciiTheme="minorHAnsi" w:hAnsiTheme="minorHAnsi" w:cstheme="minorHAnsi"/>
          <w:sz w:val="22"/>
          <w:szCs w:val="22"/>
        </w:rPr>
        <w:br/>
      </w:r>
      <w:hyperlink r:id="rId9" w:history="1">
        <w:r w:rsidRPr="00AA5DB1">
          <w:rPr>
            <w:rFonts w:asciiTheme="minorHAnsi" w:hAnsiTheme="minorHAnsi" w:cstheme="minorHAnsi"/>
            <w:color w:val="0563C1" w:themeColor="hyperlink"/>
            <w:sz w:val="22"/>
            <w:szCs w:val="22"/>
            <w:u w:val="single"/>
          </w:rPr>
          <w:t>https://www.aaha.org/aaha-guidelines/2020-aaha-anesthesia-and-monitoring-guidelines-for-dogs-and-cats/anesthesia-and-monitoring-home/</w:t>
        </w:r>
      </w:hyperlink>
    </w:p>
    <w:p w14:paraId="6FED5C8D" w14:textId="3999068E" w:rsidR="00AA5DB1" w:rsidRDefault="00AA5DB1" w:rsidP="00AA5DB1">
      <w:pPr>
        <w:spacing w:after="160" w:line="259" w:lineRule="auto"/>
        <w:rPr>
          <w:rFonts w:asciiTheme="minorHAnsi" w:hAnsiTheme="minorHAnsi" w:cstheme="minorHAnsi"/>
          <w:sz w:val="22"/>
          <w:szCs w:val="22"/>
        </w:rPr>
      </w:pPr>
      <w:r w:rsidRPr="00AA5DB1">
        <w:rPr>
          <w:rFonts w:asciiTheme="minorHAnsi" w:hAnsiTheme="minorHAnsi" w:cstheme="minorHAnsi"/>
          <w:sz w:val="22"/>
          <w:szCs w:val="22"/>
        </w:rPr>
        <w:t xml:space="preserve">Johnson RA, Snyder LBC, </w:t>
      </w:r>
      <w:r w:rsidR="007F2952">
        <w:rPr>
          <w:rFonts w:asciiTheme="minorHAnsi" w:hAnsiTheme="minorHAnsi" w:cstheme="minorHAnsi"/>
          <w:sz w:val="22"/>
          <w:szCs w:val="22"/>
        </w:rPr>
        <w:t xml:space="preserve">Schroeder CA. </w:t>
      </w:r>
      <w:r w:rsidRPr="007F2952">
        <w:rPr>
          <w:rFonts w:asciiTheme="minorHAnsi" w:hAnsiTheme="minorHAnsi" w:cstheme="minorHAnsi"/>
          <w:sz w:val="22"/>
          <w:szCs w:val="22"/>
          <w:u w:val="single"/>
        </w:rPr>
        <w:t>Canine and Feline Anesthesia and Co-Existing Disease 2nd Edition</w:t>
      </w:r>
      <w:r w:rsidR="007F2952" w:rsidRPr="007F2952">
        <w:rPr>
          <w:rFonts w:asciiTheme="minorHAnsi" w:hAnsiTheme="minorHAnsi" w:cstheme="minorHAnsi"/>
          <w:sz w:val="22"/>
          <w:szCs w:val="22"/>
          <w:u w:val="single"/>
        </w:rPr>
        <w:t xml:space="preserve">. </w:t>
      </w:r>
      <w:r w:rsidR="007F2952">
        <w:rPr>
          <w:rFonts w:asciiTheme="minorHAnsi" w:hAnsiTheme="minorHAnsi" w:cstheme="minorHAnsi"/>
          <w:sz w:val="22"/>
          <w:szCs w:val="22"/>
        </w:rPr>
        <w:t>Wiley-Blackwell 2022.</w:t>
      </w:r>
    </w:p>
    <w:p w14:paraId="129780EE" w14:textId="55DDFFBF" w:rsidR="007F2952" w:rsidRPr="007F2952" w:rsidRDefault="00BA5FB3" w:rsidP="007F2952">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Mathews KA, Sinclair M, </w:t>
      </w:r>
      <w:r>
        <w:rPr>
          <w:rFonts w:asciiTheme="minorHAnsi" w:hAnsiTheme="minorHAnsi" w:cstheme="minorHAnsi"/>
          <w:sz w:val="22"/>
          <w:szCs w:val="22"/>
        </w:rPr>
        <w:t>Steele A</w:t>
      </w:r>
      <w:r>
        <w:rPr>
          <w:rFonts w:asciiTheme="minorHAnsi" w:hAnsiTheme="minorHAnsi" w:cstheme="minorHAnsi"/>
          <w:sz w:val="22"/>
          <w:szCs w:val="22"/>
        </w:rPr>
        <w:t>M</w:t>
      </w:r>
      <w:r>
        <w:rPr>
          <w:rFonts w:asciiTheme="minorHAnsi" w:hAnsiTheme="minorHAnsi" w:cstheme="minorHAnsi"/>
          <w:sz w:val="22"/>
          <w:szCs w:val="22"/>
        </w:rPr>
        <w:t>, Grubb T</w:t>
      </w:r>
      <w:r>
        <w:rPr>
          <w:rFonts w:asciiTheme="minorHAnsi" w:hAnsiTheme="minorHAnsi" w:cstheme="minorHAnsi"/>
          <w:sz w:val="22"/>
          <w:szCs w:val="22"/>
        </w:rPr>
        <w:t>.</w:t>
      </w:r>
      <w:r w:rsidRPr="007F2952">
        <w:rPr>
          <w:rFonts w:asciiTheme="minorHAnsi" w:hAnsiTheme="minorHAnsi" w:cstheme="minorHAnsi"/>
          <w:sz w:val="22"/>
          <w:szCs w:val="22"/>
        </w:rPr>
        <w:t xml:space="preserve"> </w:t>
      </w:r>
      <w:r w:rsidR="007F2952" w:rsidRPr="00BA5FB3">
        <w:rPr>
          <w:rFonts w:asciiTheme="minorHAnsi" w:hAnsiTheme="minorHAnsi" w:cstheme="minorHAnsi"/>
          <w:sz w:val="22"/>
          <w:szCs w:val="22"/>
          <w:u w:val="single"/>
        </w:rPr>
        <w:t>Analgesia and Anesthesia for the Ill or Injured Dog and Cat</w:t>
      </w:r>
      <w:r>
        <w:rPr>
          <w:rFonts w:asciiTheme="minorHAnsi" w:hAnsiTheme="minorHAnsi" w:cstheme="minorHAnsi"/>
          <w:sz w:val="22"/>
          <w:szCs w:val="22"/>
        </w:rPr>
        <w:t>. Wiley-Blackwell 2018.</w:t>
      </w:r>
    </w:p>
    <w:p w14:paraId="165E3BFB" w14:textId="77777777" w:rsidR="00AA5DB1" w:rsidRPr="00AA5DB1" w:rsidRDefault="00AA5DB1" w:rsidP="00AA5DB1">
      <w:pPr>
        <w:spacing w:after="160" w:line="259" w:lineRule="auto"/>
        <w:rPr>
          <w:rFonts w:asciiTheme="minorHAnsi" w:hAnsiTheme="minorHAnsi" w:cstheme="minorHAnsi"/>
          <w:b/>
          <w:sz w:val="22"/>
          <w:szCs w:val="22"/>
        </w:rPr>
      </w:pPr>
      <w:r w:rsidRPr="00AA5DB1">
        <w:rPr>
          <w:rFonts w:asciiTheme="minorHAnsi" w:hAnsiTheme="minorHAnsi" w:cstheme="minorHAnsi"/>
          <w:sz w:val="22"/>
          <w:szCs w:val="22"/>
        </w:rPr>
        <w:t xml:space="preserve">Robertson SA, Gogolski SM, Pascoe P, Shafford HL, Sager J, Griffenhagen GM. AAFP Feline Anesthesia Guidelines. J Feline Med Surg. 2018 Jul;20(7):602-634. </w:t>
      </w:r>
      <w:hyperlink r:id="rId10" w:history="1">
        <w:r w:rsidRPr="00AA5DB1">
          <w:rPr>
            <w:rStyle w:val="Hyperlink"/>
            <w:rFonts w:asciiTheme="minorHAnsi" w:hAnsiTheme="minorHAnsi" w:cstheme="minorHAnsi"/>
            <w:sz w:val="22"/>
            <w:szCs w:val="22"/>
          </w:rPr>
          <w:t>https://journals.sagepub.com/doi/pdf/10.1177/1098612X18781391</w:t>
        </w:r>
      </w:hyperlink>
    </w:p>
    <w:p w14:paraId="4A6016E9" w14:textId="77777777" w:rsidR="00AA5DB1" w:rsidRPr="00AA5DB1" w:rsidRDefault="00AA5DB1" w:rsidP="00AA5DB1">
      <w:pPr>
        <w:rPr>
          <w:rFonts w:asciiTheme="minorHAnsi" w:eastAsia="Times New Roman" w:hAnsiTheme="minorHAnsi" w:cstheme="minorHAnsi"/>
          <w:b/>
          <w:bCs/>
          <w:sz w:val="22"/>
          <w:szCs w:val="22"/>
        </w:rPr>
      </w:pPr>
    </w:p>
    <w:sectPr w:rsidR="00AA5DB1" w:rsidRPr="00AA5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98F" w14:textId="77777777" w:rsidR="00A814A5" w:rsidRDefault="00A814A5" w:rsidP="00FE43A6">
      <w:r>
        <w:separator/>
      </w:r>
    </w:p>
  </w:endnote>
  <w:endnote w:type="continuationSeparator" w:id="0">
    <w:p w14:paraId="23B40132" w14:textId="77777777" w:rsidR="00A814A5" w:rsidRDefault="00A814A5" w:rsidP="00FE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D727" w14:textId="77777777" w:rsidR="00A814A5" w:rsidRDefault="00A814A5" w:rsidP="00FE43A6">
      <w:r>
        <w:separator/>
      </w:r>
    </w:p>
  </w:footnote>
  <w:footnote w:type="continuationSeparator" w:id="0">
    <w:p w14:paraId="0CE04DC6" w14:textId="77777777" w:rsidR="00A814A5" w:rsidRDefault="00A814A5" w:rsidP="00FE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40A"/>
    <w:multiLevelType w:val="hybridMultilevel"/>
    <w:tmpl w:val="F9CE14D4"/>
    <w:lvl w:ilvl="0" w:tplc="D1B2494E">
      <w:start w:val="1"/>
      <w:numFmt w:val="upperLetter"/>
      <w:lvlText w:val="%1."/>
      <w:lvlJc w:val="left"/>
      <w:pPr>
        <w:ind w:left="360" w:hanging="360"/>
      </w:pPr>
      <w:rPr>
        <w:rFonts w:hint="default"/>
      </w:rPr>
    </w:lvl>
    <w:lvl w:ilvl="1" w:tplc="0409000F">
      <w:start w:val="1"/>
      <w:numFmt w:val="decimal"/>
      <w:lvlText w:val="%2."/>
      <w:lvlJc w:val="left"/>
      <w:pPr>
        <w:ind w:left="810" w:hanging="360"/>
      </w:pPr>
      <w:rPr>
        <w:rFonts w:hint="default"/>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1440" w:hanging="360"/>
      </w:pPr>
      <w:rPr>
        <w:rFonts w:hint="default"/>
      </w:rPr>
    </w:lvl>
    <w:lvl w:ilvl="4" w:tplc="0409000F">
      <w:start w:val="1"/>
      <w:numFmt w:val="decimal"/>
      <w:lvlText w:val="%5."/>
      <w:lvlJc w:val="left"/>
      <w:pPr>
        <w:ind w:left="11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05D40"/>
    <w:multiLevelType w:val="hybridMultilevel"/>
    <w:tmpl w:val="2EC6A746"/>
    <w:lvl w:ilvl="0" w:tplc="BD8C2B2A">
      <w:start w:val="1"/>
      <w:numFmt w:val="bullet"/>
      <w:lvlText w:val=""/>
      <w:lvlJc w:val="left"/>
      <w:pPr>
        <w:tabs>
          <w:tab w:val="num" w:pos="720"/>
        </w:tabs>
        <w:ind w:left="720" w:hanging="360"/>
      </w:pPr>
      <w:rPr>
        <w:rFonts w:ascii="Wingdings 2" w:hAnsi="Wingdings 2" w:hint="default"/>
      </w:rPr>
    </w:lvl>
    <w:lvl w:ilvl="1" w:tplc="6208474C">
      <w:start w:val="255"/>
      <w:numFmt w:val="bullet"/>
      <w:lvlText w:val="◦"/>
      <w:lvlJc w:val="left"/>
      <w:pPr>
        <w:tabs>
          <w:tab w:val="num" w:pos="1440"/>
        </w:tabs>
        <w:ind w:left="1440" w:hanging="360"/>
      </w:pPr>
      <w:rPr>
        <w:rFonts w:ascii="Verdana" w:hAnsi="Verdana" w:hint="default"/>
      </w:rPr>
    </w:lvl>
    <w:lvl w:ilvl="2" w:tplc="9D181E5A" w:tentative="1">
      <w:start w:val="1"/>
      <w:numFmt w:val="bullet"/>
      <w:lvlText w:val=""/>
      <w:lvlJc w:val="left"/>
      <w:pPr>
        <w:tabs>
          <w:tab w:val="num" w:pos="2160"/>
        </w:tabs>
        <w:ind w:left="2160" w:hanging="360"/>
      </w:pPr>
      <w:rPr>
        <w:rFonts w:ascii="Wingdings 2" w:hAnsi="Wingdings 2" w:hint="default"/>
      </w:rPr>
    </w:lvl>
    <w:lvl w:ilvl="3" w:tplc="CA1E8796" w:tentative="1">
      <w:start w:val="1"/>
      <w:numFmt w:val="bullet"/>
      <w:lvlText w:val=""/>
      <w:lvlJc w:val="left"/>
      <w:pPr>
        <w:tabs>
          <w:tab w:val="num" w:pos="2880"/>
        </w:tabs>
        <w:ind w:left="2880" w:hanging="360"/>
      </w:pPr>
      <w:rPr>
        <w:rFonts w:ascii="Wingdings 2" w:hAnsi="Wingdings 2" w:hint="default"/>
      </w:rPr>
    </w:lvl>
    <w:lvl w:ilvl="4" w:tplc="F4E0B8A0" w:tentative="1">
      <w:start w:val="1"/>
      <w:numFmt w:val="bullet"/>
      <w:lvlText w:val=""/>
      <w:lvlJc w:val="left"/>
      <w:pPr>
        <w:tabs>
          <w:tab w:val="num" w:pos="3600"/>
        </w:tabs>
        <w:ind w:left="3600" w:hanging="360"/>
      </w:pPr>
      <w:rPr>
        <w:rFonts w:ascii="Wingdings 2" w:hAnsi="Wingdings 2" w:hint="default"/>
      </w:rPr>
    </w:lvl>
    <w:lvl w:ilvl="5" w:tplc="7BA83D4E" w:tentative="1">
      <w:start w:val="1"/>
      <w:numFmt w:val="bullet"/>
      <w:lvlText w:val=""/>
      <w:lvlJc w:val="left"/>
      <w:pPr>
        <w:tabs>
          <w:tab w:val="num" w:pos="4320"/>
        </w:tabs>
        <w:ind w:left="4320" w:hanging="360"/>
      </w:pPr>
      <w:rPr>
        <w:rFonts w:ascii="Wingdings 2" w:hAnsi="Wingdings 2" w:hint="default"/>
      </w:rPr>
    </w:lvl>
    <w:lvl w:ilvl="6" w:tplc="27487FBE" w:tentative="1">
      <w:start w:val="1"/>
      <w:numFmt w:val="bullet"/>
      <w:lvlText w:val=""/>
      <w:lvlJc w:val="left"/>
      <w:pPr>
        <w:tabs>
          <w:tab w:val="num" w:pos="5040"/>
        </w:tabs>
        <w:ind w:left="5040" w:hanging="360"/>
      </w:pPr>
      <w:rPr>
        <w:rFonts w:ascii="Wingdings 2" w:hAnsi="Wingdings 2" w:hint="default"/>
      </w:rPr>
    </w:lvl>
    <w:lvl w:ilvl="7" w:tplc="1CE4BE38" w:tentative="1">
      <w:start w:val="1"/>
      <w:numFmt w:val="bullet"/>
      <w:lvlText w:val=""/>
      <w:lvlJc w:val="left"/>
      <w:pPr>
        <w:tabs>
          <w:tab w:val="num" w:pos="5760"/>
        </w:tabs>
        <w:ind w:left="5760" w:hanging="360"/>
      </w:pPr>
      <w:rPr>
        <w:rFonts w:ascii="Wingdings 2" w:hAnsi="Wingdings 2" w:hint="default"/>
      </w:rPr>
    </w:lvl>
    <w:lvl w:ilvl="8" w:tplc="11E6E4B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397605"/>
    <w:multiLevelType w:val="hybridMultilevel"/>
    <w:tmpl w:val="BA943AFE"/>
    <w:lvl w:ilvl="0" w:tplc="FFFFFFFF">
      <w:start w:val="1"/>
      <w:numFmt w:val="decimal"/>
      <w:lvlText w:val="%1."/>
      <w:lvlJc w:val="left"/>
      <w:pPr>
        <w:ind w:left="540" w:hanging="360"/>
      </w:pPr>
    </w:lvl>
    <w:lvl w:ilvl="1" w:tplc="FFFFFFFF">
      <w:start w:val="1"/>
      <w:numFmt w:val="lowerLetter"/>
      <w:lvlText w:val="%2."/>
      <w:lvlJc w:val="left"/>
      <w:pPr>
        <w:ind w:left="990" w:hanging="360"/>
      </w:pPr>
    </w:lvl>
    <w:lvl w:ilvl="2" w:tplc="FFFFFFFF">
      <w:start w:val="1"/>
      <w:numFmt w:val="lowerRoman"/>
      <w:lvlText w:val="%3."/>
      <w:lvlJc w:val="right"/>
      <w:pPr>
        <w:ind w:left="1260" w:hanging="180"/>
      </w:pPr>
    </w:lvl>
    <w:lvl w:ilvl="3" w:tplc="FFFFFFFF">
      <w:start w:val="1"/>
      <w:numFmt w:val="decimal"/>
      <w:lvlText w:val="%4."/>
      <w:lvlJc w:val="left"/>
      <w:pPr>
        <w:ind w:left="171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 w15:restartNumberingAfterBreak="0">
    <w:nsid w:val="081952D0"/>
    <w:multiLevelType w:val="hybridMultilevel"/>
    <w:tmpl w:val="7980B010"/>
    <w:lvl w:ilvl="0" w:tplc="AC7EF372">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B353D"/>
    <w:multiLevelType w:val="hybridMultilevel"/>
    <w:tmpl w:val="5020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349F9"/>
    <w:multiLevelType w:val="hybridMultilevel"/>
    <w:tmpl w:val="715656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F67096B"/>
    <w:multiLevelType w:val="hybridMultilevel"/>
    <w:tmpl w:val="166EC342"/>
    <w:lvl w:ilvl="0" w:tplc="54489FEE">
      <w:start w:val="1"/>
      <w:numFmt w:val="bullet"/>
      <w:lvlText w:val=""/>
      <w:lvlJc w:val="left"/>
      <w:pPr>
        <w:tabs>
          <w:tab w:val="num" w:pos="720"/>
        </w:tabs>
        <w:ind w:left="720" w:hanging="360"/>
      </w:pPr>
      <w:rPr>
        <w:rFonts w:ascii="Wingdings 2" w:hAnsi="Wingdings 2" w:hint="default"/>
      </w:rPr>
    </w:lvl>
    <w:lvl w:ilvl="1" w:tplc="D77A0A28" w:tentative="1">
      <w:start w:val="1"/>
      <w:numFmt w:val="bullet"/>
      <w:lvlText w:val=""/>
      <w:lvlJc w:val="left"/>
      <w:pPr>
        <w:tabs>
          <w:tab w:val="num" w:pos="1440"/>
        </w:tabs>
        <w:ind w:left="1440" w:hanging="360"/>
      </w:pPr>
      <w:rPr>
        <w:rFonts w:ascii="Wingdings 2" w:hAnsi="Wingdings 2" w:hint="default"/>
      </w:rPr>
    </w:lvl>
    <w:lvl w:ilvl="2" w:tplc="20805824" w:tentative="1">
      <w:start w:val="1"/>
      <w:numFmt w:val="bullet"/>
      <w:lvlText w:val=""/>
      <w:lvlJc w:val="left"/>
      <w:pPr>
        <w:tabs>
          <w:tab w:val="num" w:pos="2160"/>
        </w:tabs>
        <w:ind w:left="2160" w:hanging="360"/>
      </w:pPr>
      <w:rPr>
        <w:rFonts w:ascii="Wingdings 2" w:hAnsi="Wingdings 2" w:hint="default"/>
      </w:rPr>
    </w:lvl>
    <w:lvl w:ilvl="3" w:tplc="EF10FD0E" w:tentative="1">
      <w:start w:val="1"/>
      <w:numFmt w:val="bullet"/>
      <w:lvlText w:val=""/>
      <w:lvlJc w:val="left"/>
      <w:pPr>
        <w:tabs>
          <w:tab w:val="num" w:pos="2880"/>
        </w:tabs>
        <w:ind w:left="2880" w:hanging="360"/>
      </w:pPr>
      <w:rPr>
        <w:rFonts w:ascii="Wingdings 2" w:hAnsi="Wingdings 2" w:hint="default"/>
      </w:rPr>
    </w:lvl>
    <w:lvl w:ilvl="4" w:tplc="AA0E7DFA" w:tentative="1">
      <w:start w:val="1"/>
      <w:numFmt w:val="bullet"/>
      <w:lvlText w:val=""/>
      <w:lvlJc w:val="left"/>
      <w:pPr>
        <w:tabs>
          <w:tab w:val="num" w:pos="3600"/>
        </w:tabs>
        <w:ind w:left="3600" w:hanging="360"/>
      </w:pPr>
      <w:rPr>
        <w:rFonts w:ascii="Wingdings 2" w:hAnsi="Wingdings 2" w:hint="default"/>
      </w:rPr>
    </w:lvl>
    <w:lvl w:ilvl="5" w:tplc="52121474" w:tentative="1">
      <w:start w:val="1"/>
      <w:numFmt w:val="bullet"/>
      <w:lvlText w:val=""/>
      <w:lvlJc w:val="left"/>
      <w:pPr>
        <w:tabs>
          <w:tab w:val="num" w:pos="4320"/>
        </w:tabs>
        <w:ind w:left="4320" w:hanging="360"/>
      </w:pPr>
      <w:rPr>
        <w:rFonts w:ascii="Wingdings 2" w:hAnsi="Wingdings 2" w:hint="default"/>
      </w:rPr>
    </w:lvl>
    <w:lvl w:ilvl="6" w:tplc="E3E09CD0" w:tentative="1">
      <w:start w:val="1"/>
      <w:numFmt w:val="bullet"/>
      <w:lvlText w:val=""/>
      <w:lvlJc w:val="left"/>
      <w:pPr>
        <w:tabs>
          <w:tab w:val="num" w:pos="5040"/>
        </w:tabs>
        <w:ind w:left="5040" w:hanging="360"/>
      </w:pPr>
      <w:rPr>
        <w:rFonts w:ascii="Wingdings 2" w:hAnsi="Wingdings 2" w:hint="default"/>
      </w:rPr>
    </w:lvl>
    <w:lvl w:ilvl="7" w:tplc="5F9E835A" w:tentative="1">
      <w:start w:val="1"/>
      <w:numFmt w:val="bullet"/>
      <w:lvlText w:val=""/>
      <w:lvlJc w:val="left"/>
      <w:pPr>
        <w:tabs>
          <w:tab w:val="num" w:pos="5760"/>
        </w:tabs>
        <w:ind w:left="5760" w:hanging="360"/>
      </w:pPr>
      <w:rPr>
        <w:rFonts w:ascii="Wingdings 2" w:hAnsi="Wingdings 2" w:hint="default"/>
      </w:rPr>
    </w:lvl>
    <w:lvl w:ilvl="8" w:tplc="8516371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1355F3D"/>
    <w:multiLevelType w:val="hybridMultilevel"/>
    <w:tmpl w:val="2E8038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3380BF0"/>
    <w:multiLevelType w:val="hybridMultilevel"/>
    <w:tmpl w:val="A76090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3F97080"/>
    <w:multiLevelType w:val="hybridMultilevel"/>
    <w:tmpl w:val="582AB098"/>
    <w:lvl w:ilvl="0" w:tplc="0409000F">
      <w:start w:val="1"/>
      <w:numFmt w:val="decimal"/>
      <w:lvlText w:val="%1."/>
      <w:lvlJc w:val="left"/>
      <w:pPr>
        <w:ind w:left="540" w:hanging="360"/>
      </w:pPr>
    </w:lvl>
    <w:lvl w:ilvl="1" w:tplc="04090019">
      <w:start w:val="1"/>
      <w:numFmt w:val="lowerLetter"/>
      <w:lvlText w:val="%2."/>
      <w:lvlJc w:val="left"/>
      <w:pPr>
        <w:ind w:left="990" w:hanging="360"/>
      </w:pPr>
    </w:lvl>
    <w:lvl w:ilvl="2" w:tplc="0409001B">
      <w:start w:val="1"/>
      <w:numFmt w:val="lowerRoman"/>
      <w:lvlText w:val="%3."/>
      <w:lvlJc w:val="right"/>
      <w:pPr>
        <w:ind w:left="1260" w:hanging="180"/>
      </w:pPr>
    </w:lvl>
    <w:lvl w:ilvl="3" w:tplc="0409000F">
      <w:start w:val="1"/>
      <w:numFmt w:val="decimal"/>
      <w:lvlText w:val="%4."/>
      <w:lvlJc w:val="left"/>
      <w:pPr>
        <w:ind w:left="171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5AF1649"/>
    <w:multiLevelType w:val="hybridMultilevel"/>
    <w:tmpl w:val="D2BE72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AB7411"/>
    <w:multiLevelType w:val="hybridMultilevel"/>
    <w:tmpl w:val="015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C3306"/>
    <w:multiLevelType w:val="hybridMultilevel"/>
    <w:tmpl w:val="9AE012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F0233"/>
    <w:multiLevelType w:val="hybridMultilevel"/>
    <w:tmpl w:val="5FA827A2"/>
    <w:lvl w:ilvl="0" w:tplc="0409000F">
      <w:start w:val="1"/>
      <w:numFmt w:val="decimal"/>
      <w:lvlText w:val="%1."/>
      <w:lvlJc w:val="left"/>
      <w:pPr>
        <w:ind w:left="540" w:hanging="360"/>
      </w:pPr>
    </w:lvl>
    <w:lvl w:ilvl="1" w:tplc="04090019">
      <w:start w:val="1"/>
      <w:numFmt w:val="lowerLetter"/>
      <w:lvlText w:val="%2."/>
      <w:lvlJc w:val="left"/>
      <w:pPr>
        <w:ind w:left="810" w:hanging="360"/>
      </w:pPr>
    </w:lvl>
    <w:lvl w:ilvl="2" w:tplc="0409001B">
      <w:start w:val="1"/>
      <w:numFmt w:val="lowerRoman"/>
      <w:lvlText w:val="%3."/>
      <w:lvlJc w:val="right"/>
      <w:pPr>
        <w:ind w:left="1260" w:hanging="180"/>
      </w:pPr>
    </w:lvl>
    <w:lvl w:ilvl="3" w:tplc="0409000F">
      <w:start w:val="1"/>
      <w:numFmt w:val="decimal"/>
      <w:lvlText w:val="%4."/>
      <w:lvlJc w:val="left"/>
      <w:pPr>
        <w:ind w:left="171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DA55B9C"/>
    <w:multiLevelType w:val="hybridMultilevel"/>
    <w:tmpl w:val="7AB2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04B3F"/>
    <w:multiLevelType w:val="hybridMultilevel"/>
    <w:tmpl w:val="006689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04758"/>
    <w:multiLevelType w:val="hybridMultilevel"/>
    <w:tmpl w:val="7BBC4CE4"/>
    <w:lvl w:ilvl="0" w:tplc="09AA3C6C">
      <w:start w:val="2"/>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E7BAE"/>
    <w:multiLevelType w:val="hybridMultilevel"/>
    <w:tmpl w:val="131A45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E281E00"/>
    <w:multiLevelType w:val="hybridMultilevel"/>
    <w:tmpl w:val="589E38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3D55626"/>
    <w:multiLevelType w:val="hybridMultilevel"/>
    <w:tmpl w:val="875AF9BA"/>
    <w:lvl w:ilvl="0" w:tplc="DC203456">
      <w:start w:val="1"/>
      <w:numFmt w:val="bullet"/>
      <w:lvlText w:val=""/>
      <w:lvlJc w:val="left"/>
      <w:pPr>
        <w:tabs>
          <w:tab w:val="num" w:pos="720"/>
        </w:tabs>
        <w:ind w:left="720" w:hanging="360"/>
      </w:pPr>
      <w:rPr>
        <w:rFonts w:ascii="Wingdings 2" w:hAnsi="Wingdings 2" w:hint="default"/>
      </w:rPr>
    </w:lvl>
    <w:lvl w:ilvl="1" w:tplc="30EAFCB6">
      <w:start w:val="255"/>
      <w:numFmt w:val="bullet"/>
      <w:lvlText w:val="◦"/>
      <w:lvlJc w:val="left"/>
      <w:pPr>
        <w:tabs>
          <w:tab w:val="num" w:pos="1440"/>
        </w:tabs>
        <w:ind w:left="1440" w:hanging="360"/>
      </w:pPr>
      <w:rPr>
        <w:rFonts w:ascii="Verdana" w:hAnsi="Verdana" w:hint="default"/>
      </w:rPr>
    </w:lvl>
    <w:lvl w:ilvl="2" w:tplc="68446358" w:tentative="1">
      <w:start w:val="1"/>
      <w:numFmt w:val="bullet"/>
      <w:lvlText w:val=""/>
      <w:lvlJc w:val="left"/>
      <w:pPr>
        <w:tabs>
          <w:tab w:val="num" w:pos="2160"/>
        </w:tabs>
        <w:ind w:left="2160" w:hanging="360"/>
      </w:pPr>
      <w:rPr>
        <w:rFonts w:ascii="Wingdings 2" w:hAnsi="Wingdings 2" w:hint="default"/>
      </w:rPr>
    </w:lvl>
    <w:lvl w:ilvl="3" w:tplc="C0667D48" w:tentative="1">
      <w:start w:val="1"/>
      <w:numFmt w:val="bullet"/>
      <w:lvlText w:val=""/>
      <w:lvlJc w:val="left"/>
      <w:pPr>
        <w:tabs>
          <w:tab w:val="num" w:pos="2880"/>
        </w:tabs>
        <w:ind w:left="2880" w:hanging="360"/>
      </w:pPr>
      <w:rPr>
        <w:rFonts w:ascii="Wingdings 2" w:hAnsi="Wingdings 2" w:hint="default"/>
      </w:rPr>
    </w:lvl>
    <w:lvl w:ilvl="4" w:tplc="CBE4A86C" w:tentative="1">
      <w:start w:val="1"/>
      <w:numFmt w:val="bullet"/>
      <w:lvlText w:val=""/>
      <w:lvlJc w:val="left"/>
      <w:pPr>
        <w:tabs>
          <w:tab w:val="num" w:pos="3600"/>
        </w:tabs>
        <w:ind w:left="3600" w:hanging="360"/>
      </w:pPr>
      <w:rPr>
        <w:rFonts w:ascii="Wingdings 2" w:hAnsi="Wingdings 2" w:hint="default"/>
      </w:rPr>
    </w:lvl>
    <w:lvl w:ilvl="5" w:tplc="B83EBD64" w:tentative="1">
      <w:start w:val="1"/>
      <w:numFmt w:val="bullet"/>
      <w:lvlText w:val=""/>
      <w:lvlJc w:val="left"/>
      <w:pPr>
        <w:tabs>
          <w:tab w:val="num" w:pos="4320"/>
        </w:tabs>
        <w:ind w:left="4320" w:hanging="360"/>
      </w:pPr>
      <w:rPr>
        <w:rFonts w:ascii="Wingdings 2" w:hAnsi="Wingdings 2" w:hint="default"/>
      </w:rPr>
    </w:lvl>
    <w:lvl w:ilvl="6" w:tplc="4524C6D0" w:tentative="1">
      <w:start w:val="1"/>
      <w:numFmt w:val="bullet"/>
      <w:lvlText w:val=""/>
      <w:lvlJc w:val="left"/>
      <w:pPr>
        <w:tabs>
          <w:tab w:val="num" w:pos="5040"/>
        </w:tabs>
        <w:ind w:left="5040" w:hanging="360"/>
      </w:pPr>
      <w:rPr>
        <w:rFonts w:ascii="Wingdings 2" w:hAnsi="Wingdings 2" w:hint="default"/>
      </w:rPr>
    </w:lvl>
    <w:lvl w:ilvl="7" w:tplc="AB6AA188" w:tentative="1">
      <w:start w:val="1"/>
      <w:numFmt w:val="bullet"/>
      <w:lvlText w:val=""/>
      <w:lvlJc w:val="left"/>
      <w:pPr>
        <w:tabs>
          <w:tab w:val="num" w:pos="5760"/>
        </w:tabs>
        <w:ind w:left="5760" w:hanging="360"/>
      </w:pPr>
      <w:rPr>
        <w:rFonts w:ascii="Wingdings 2" w:hAnsi="Wingdings 2" w:hint="default"/>
      </w:rPr>
    </w:lvl>
    <w:lvl w:ilvl="8" w:tplc="88CEEC5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5A27EBB"/>
    <w:multiLevelType w:val="hybridMultilevel"/>
    <w:tmpl w:val="BBCE7472"/>
    <w:lvl w:ilvl="0" w:tplc="C318F64C">
      <w:start w:val="1"/>
      <w:numFmt w:val="decimal"/>
      <w:lvlText w:val="%1."/>
      <w:lvlJc w:val="left"/>
      <w:pPr>
        <w:ind w:left="540" w:hanging="360"/>
      </w:pPr>
      <w:rPr>
        <w:b w:val="0"/>
        <w:bCs w:val="0"/>
      </w:rPr>
    </w:lvl>
    <w:lvl w:ilvl="1" w:tplc="04090019">
      <w:start w:val="1"/>
      <w:numFmt w:val="lowerLetter"/>
      <w:lvlText w:val="%2."/>
      <w:lvlJc w:val="left"/>
      <w:pPr>
        <w:ind w:left="810" w:hanging="360"/>
      </w:pPr>
    </w:lvl>
    <w:lvl w:ilvl="2" w:tplc="0409001B">
      <w:start w:val="1"/>
      <w:numFmt w:val="lowerRoman"/>
      <w:lvlText w:val="%3."/>
      <w:lvlJc w:val="right"/>
      <w:pPr>
        <w:ind w:left="1260" w:hanging="180"/>
      </w:pPr>
    </w:lvl>
    <w:lvl w:ilvl="3" w:tplc="0409000F">
      <w:start w:val="1"/>
      <w:numFmt w:val="decimal"/>
      <w:lvlText w:val="%4."/>
      <w:lvlJc w:val="left"/>
      <w:pPr>
        <w:ind w:left="171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EF8082A"/>
    <w:multiLevelType w:val="hybridMultilevel"/>
    <w:tmpl w:val="3EA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B2A4B"/>
    <w:multiLevelType w:val="hybridMultilevel"/>
    <w:tmpl w:val="5DE0D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0F95E6E"/>
    <w:multiLevelType w:val="hybridMultilevel"/>
    <w:tmpl w:val="8954E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4A46D4"/>
    <w:multiLevelType w:val="hybridMultilevel"/>
    <w:tmpl w:val="C944DA84"/>
    <w:lvl w:ilvl="0" w:tplc="FC1EC2A8">
      <w:start w:val="9"/>
      <w:numFmt w:val="decimal"/>
      <w:lvlText w:val="%1."/>
      <w:lvlJc w:val="left"/>
      <w:pPr>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35BEB"/>
    <w:multiLevelType w:val="hybridMultilevel"/>
    <w:tmpl w:val="33326B34"/>
    <w:lvl w:ilvl="0" w:tplc="B0C85E74">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313C9"/>
    <w:multiLevelType w:val="hybridMultilevel"/>
    <w:tmpl w:val="66D8C96A"/>
    <w:lvl w:ilvl="0" w:tplc="840682EE">
      <w:start w:val="4"/>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057FA"/>
    <w:multiLevelType w:val="hybridMultilevel"/>
    <w:tmpl w:val="ADE0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1454814">
    <w:abstractNumId w:val="0"/>
  </w:num>
  <w:num w:numId="2" w16cid:durableId="1747997366">
    <w:abstractNumId w:val="12"/>
  </w:num>
  <w:num w:numId="3" w16cid:durableId="989670507">
    <w:abstractNumId w:val="21"/>
  </w:num>
  <w:num w:numId="4" w16cid:durableId="618993906">
    <w:abstractNumId w:val="10"/>
  </w:num>
  <w:num w:numId="5" w16cid:durableId="1752659276">
    <w:abstractNumId w:val="17"/>
  </w:num>
  <w:num w:numId="6" w16cid:durableId="1327125755">
    <w:abstractNumId w:val="22"/>
  </w:num>
  <w:num w:numId="7" w16cid:durableId="398870715">
    <w:abstractNumId w:val="5"/>
  </w:num>
  <w:num w:numId="8" w16cid:durableId="1084376595">
    <w:abstractNumId w:val="8"/>
  </w:num>
  <w:num w:numId="9" w16cid:durableId="1549878412">
    <w:abstractNumId w:val="18"/>
  </w:num>
  <w:num w:numId="10" w16cid:durableId="1640038876">
    <w:abstractNumId w:val="15"/>
  </w:num>
  <w:num w:numId="11" w16cid:durableId="360282551">
    <w:abstractNumId w:val="7"/>
  </w:num>
  <w:num w:numId="12" w16cid:durableId="708258442">
    <w:abstractNumId w:val="6"/>
  </w:num>
  <w:num w:numId="13" w16cid:durableId="1269386696">
    <w:abstractNumId w:val="27"/>
  </w:num>
  <w:num w:numId="14" w16cid:durableId="1909265332">
    <w:abstractNumId w:val="23"/>
  </w:num>
  <w:num w:numId="15" w16cid:durableId="459036516">
    <w:abstractNumId w:val="19"/>
  </w:num>
  <w:num w:numId="16" w16cid:durableId="1578244547">
    <w:abstractNumId w:val="11"/>
  </w:num>
  <w:num w:numId="17" w16cid:durableId="22754912">
    <w:abstractNumId w:val="4"/>
  </w:num>
  <w:num w:numId="18" w16cid:durableId="1258370809">
    <w:abstractNumId w:val="1"/>
  </w:num>
  <w:num w:numId="19" w16cid:durableId="1751002345">
    <w:abstractNumId w:val="9"/>
  </w:num>
  <w:num w:numId="20" w16cid:durableId="572542026">
    <w:abstractNumId w:val="20"/>
  </w:num>
  <w:num w:numId="21" w16cid:durableId="1871990583">
    <w:abstractNumId w:val="13"/>
  </w:num>
  <w:num w:numId="22" w16cid:durableId="879316818">
    <w:abstractNumId w:val="16"/>
  </w:num>
  <w:num w:numId="23" w16cid:durableId="1425541326">
    <w:abstractNumId w:val="25"/>
  </w:num>
  <w:num w:numId="24" w16cid:durableId="72702715">
    <w:abstractNumId w:val="3"/>
  </w:num>
  <w:num w:numId="25" w16cid:durableId="1733188244">
    <w:abstractNumId w:val="2"/>
  </w:num>
  <w:num w:numId="26" w16cid:durableId="1153136384">
    <w:abstractNumId w:val="26"/>
  </w:num>
  <w:num w:numId="27" w16cid:durableId="869949112">
    <w:abstractNumId w:val="24"/>
  </w:num>
  <w:num w:numId="28" w16cid:durableId="881286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5D"/>
    <w:rsid w:val="00015720"/>
    <w:rsid w:val="00060935"/>
    <w:rsid w:val="00070FC9"/>
    <w:rsid w:val="00073D72"/>
    <w:rsid w:val="00083EED"/>
    <w:rsid w:val="000A40B7"/>
    <w:rsid w:val="000A70A5"/>
    <w:rsid w:val="00156958"/>
    <w:rsid w:val="001836D8"/>
    <w:rsid w:val="001A2BAB"/>
    <w:rsid w:val="001A4116"/>
    <w:rsid w:val="001A7B19"/>
    <w:rsid w:val="001C7C30"/>
    <w:rsid w:val="001F0992"/>
    <w:rsid w:val="002201F2"/>
    <w:rsid w:val="00225E32"/>
    <w:rsid w:val="002604C0"/>
    <w:rsid w:val="00284F3F"/>
    <w:rsid w:val="002C2B64"/>
    <w:rsid w:val="002D2D5F"/>
    <w:rsid w:val="00325C6A"/>
    <w:rsid w:val="003343A3"/>
    <w:rsid w:val="00373317"/>
    <w:rsid w:val="00386BBB"/>
    <w:rsid w:val="003879D2"/>
    <w:rsid w:val="003D2B44"/>
    <w:rsid w:val="003F7E83"/>
    <w:rsid w:val="00437F94"/>
    <w:rsid w:val="004C76D3"/>
    <w:rsid w:val="004E0B64"/>
    <w:rsid w:val="005048DD"/>
    <w:rsid w:val="00510F65"/>
    <w:rsid w:val="005172A7"/>
    <w:rsid w:val="00523D4B"/>
    <w:rsid w:val="00530C89"/>
    <w:rsid w:val="0057350C"/>
    <w:rsid w:val="005C6BF6"/>
    <w:rsid w:val="006268CF"/>
    <w:rsid w:val="00683415"/>
    <w:rsid w:val="006A2D0A"/>
    <w:rsid w:val="00775E25"/>
    <w:rsid w:val="00781F58"/>
    <w:rsid w:val="00782E35"/>
    <w:rsid w:val="00784310"/>
    <w:rsid w:val="007F2952"/>
    <w:rsid w:val="007F62BC"/>
    <w:rsid w:val="007F7E62"/>
    <w:rsid w:val="0084140C"/>
    <w:rsid w:val="008764B1"/>
    <w:rsid w:val="009A5E8F"/>
    <w:rsid w:val="009B7437"/>
    <w:rsid w:val="009D514C"/>
    <w:rsid w:val="00A03E0D"/>
    <w:rsid w:val="00A07536"/>
    <w:rsid w:val="00A11DA1"/>
    <w:rsid w:val="00A814A5"/>
    <w:rsid w:val="00A953F4"/>
    <w:rsid w:val="00AA5DB1"/>
    <w:rsid w:val="00B423CC"/>
    <w:rsid w:val="00BA5FB3"/>
    <w:rsid w:val="00BA7AA1"/>
    <w:rsid w:val="00BB4066"/>
    <w:rsid w:val="00BC205D"/>
    <w:rsid w:val="00BE5066"/>
    <w:rsid w:val="00C64252"/>
    <w:rsid w:val="00CB1466"/>
    <w:rsid w:val="00CC52E7"/>
    <w:rsid w:val="00CF327C"/>
    <w:rsid w:val="00D04555"/>
    <w:rsid w:val="00D77E7D"/>
    <w:rsid w:val="00DB558F"/>
    <w:rsid w:val="00DD17E5"/>
    <w:rsid w:val="00E3446D"/>
    <w:rsid w:val="00E43B73"/>
    <w:rsid w:val="00E444FF"/>
    <w:rsid w:val="00E861A9"/>
    <w:rsid w:val="00EC109E"/>
    <w:rsid w:val="00EF3E6F"/>
    <w:rsid w:val="00F0263C"/>
    <w:rsid w:val="00F26D88"/>
    <w:rsid w:val="00F32789"/>
    <w:rsid w:val="00F51A5D"/>
    <w:rsid w:val="00F75F13"/>
    <w:rsid w:val="00F958DB"/>
    <w:rsid w:val="00FE1538"/>
    <w:rsid w:val="00FE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2D1E"/>
  <w15:docId w15:val="{87876064-CC25-4312-8E8E-4716D3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A5D"/>
    <w:pPr>
      <w:ind w:left="720"/>
      <w:contextualSpacing/>
    </w:pPr>
    <w:rPr>
      <w:rFonts w:ascii="Helvetica" w:eastAsia="Helvetica" w:hAnsi="Helvetica"/>
      <w:szCs w:val="20"/>
      <w:lang w:eastAsia="fr-FR"/>
    </w:rPr>
  </w:style>
  <w:style w:type="character" w:styleId="Hyperlink">
    <w:name w:val="Hyperlink"/>
    <w:basedOn w:val="DefaultParagraphFont"/>
    <w:uiPriority w:val="99"/>
    <w:unhideWhenUsed/>
    <w:rsid w:val="001A7B19"/>
    <w:rPr>
      <w:color w:val="0563C1" w:themeColor="hyperlink"/>
      <w:u w:val="single"/>
    </w:rPr>
  </w:style>
  <w:style w:type="character" w:styleId="UnresolvedMention">
    <w:name w:val="Unresolved Mention"/>
    <w:basedOn w:val="DefaultParagraphFont"/>
    <w:uiPriority w:val="99"/>
    <w:semiHidden/>
    <w:unhideWhenUsed/>
    <w:rsid w:val="001A7B19"/>
    <w:rPr>
      <w:color w:val="605E5C"/>
      <w:shd w:val="clear" w:color="auto" w:fill="E1DFDD"/>
    </w:rPr>
  </w:style>
  <w:style w:type="table" w:customStyle="1" w:styleId="TableGrid1">
    <w:name w:val="Table Grid1"/>
    <w:basedOn w:val="TableNormal"/>
    <w:next w:val="TableGrid"/>
    <w:uiPriority w:val="39"/>
    <w:rsid w:val="00A953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43A6"/>
    <w:rPr>
      <w:sz w:val="16"/>
      <w:szCs w:val="16"/>
    </w:rPr>
  </w:style>
  <w:style w:type="paragraph" w:styleId="CommentText">
    <w:name w:val="annotation text"/>
    <w:basedOn w:val="Normal"/>
    <w:link w:val="CommentTextChar"/>
    <w:uiPriority w:val="99"/>
    <w:semiHidden/>
    <w:unhideWhenUsed/>
    <w:rsid w:val="00FE43A6"/>
    <w:rPr>
      <w:rFonts w:ascii="Calibri" w:hAnsi="Calibri" w:cs="Calibri"/>
      <w:sz w:val="20"/>
      <w:szCs w:val="20"/>
    </w:rPr>
  </w:style>
  <w:style w:type="character" w:customStyle="1" w:styleId="CommentTextChar">
    <w:name w:val="Comment Text Char"/>
    <w:basedOn w:val="DefaultParagraphFont"/>
    <w:link w:val="CommentText"/>
    <w:uiPriority w:val="99"/>
    <w:semiHidden/>
    <w:rsid w:val="00FE43A6"/>
    <w:rPr>
      <w:rFonts w:ascii="Calibri" w:hAnsi="Calibri" w:cs="Calibri"/>
      <w:sz w:val="20"/>
      <w:szCs w:val="20"/>
    </w:rPr>
  </w:style>
  <w:style w:type="paragraph" w:styleId="FootnoteText">
    <w:name w:val="footnote text"/>
    <w:basedOn w:val="Normal"/>
    <w:link w:val="FootnoteTextChar"/>
    <w:uiPriority w:val="99"/>
    <w:semiHidden/>
    <w:unhideWhenUsed/>
    <w:rsid w:val="00FE43A6"/>
    <w:rPr>
      <w:rFonts w:ascii="Calibri" w:hAnsi="Calibri" w:cs="Calibri"/>
      <w:sz w:val="20"/>
      <w:szCs w:val="20"/>
    </w:rPr>
  </w:style>
  <w:style w:type="character" w:customStyle="1" w:styleId="FootnoteTextChar">
    <w:name w:val="Footnote Text Char"/>
    <w:basedOn w:val="DefaultParagraphFont"/>
    <w:link w:val="FootnoteText"/>
    <w:uiPriority w:val="99"/>
    <w:semiHidden/>
    <w:rsid w:val="00FE43A6"/>
    <w:rPr>
      <w:rFonts w:ascii="Calibri" w:hAnsi="Calibri" w:cs="Calibri"/>
      <w:sz w:val="20"/>
      <w:szCs w:val="20"/>
    </w:rPr>
  </w:style>
  <w:style w:type="character" w:styleId="FootnoteReference">
    <w:name w:val="footnote reference"/>
    <w:basedOn w:val="DefaultParagraphFont"/>
    <w:uiPriority w:val="99"/>
    <w:semiHidden/>
    <w:unhideWhenUsed/>
    <w:rsid w:val="00FE43A6"/>
    <w:rPr>
      <w:vertAlign w:val="superscript"/>
    </w:rPr>
  </w:style>
  <w:style w:type="paragraph" w:styleId="Revision">
    <w:name w:val="Revision"/>
    <w:hidden/>
    <w:uiPriority w:val="99"/>
    <w:semiHidden/>
    <w:rsid w:val="00A11DA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778">
      <w:bodyDiv w:val="1"/>
      <w:marLeft w:val="0"/>
      <w:marRight w:val="0"/>
      <w:marTop w:val="0"/>
      <w:marBottom w:val="0"/>
      <w:divBdr>
        <w:top w:val="none" w:sz="0" w:space="0" w:color="auto"/>
        <w:left w:val="none" w:sz="0" w:space="0" w:color="auto"/>
        <w:bottom w:val="none" w:sz="0" w:space="0" w:color="auto"/>
        <w:right w:val="none" w:sz="0" w:space="0" w:color="auto"/>
      </w:divBdr>
      <w:divsChild>
        <w:div w:id="1958566458">
          <w:marLeft w:val="576"/>
          <w:marRight w:val="0"/>
          <w:marTop w:val="120"/>
          <w:marBottom w:val="0"/>
          <w:divBdr>
            <w:top w:val="none" w:sz="0" w:space="0" w:color="auto"/>
            <w:left w:val="none" w:sz="0" w:space="0" w:color="auto"/>
            <w:bottom w:val="none" w:sz="0" w:space="0" w:color="auto"/>
            <w:right w:val="none" w:sz="0" w:space="0" w:color="auto"/>
          </w:divBdr>
        </w:div>
      </w:divsChild>
    </w:div>
    <w:div w:id="670524385">
      <w:bodyDiv w:val="1"/>
      <w:marLeft w:val="0"/>
      <w:marRight w:val="0"/>
      <w:marTop w:val="0"/>
      <w:marBottom w:val="0"/>
      <w:divBdr>
        <w:top w:val="none" w:sz="0" w:space="0" w:color="auto"/>
        <w:left w:val="none" w:sz="0" w:space="0" w:color="auto"/>
        <w:bottom w:val="none" w:sz="0" w:space="0" w:color="auto"/>
        <w:right w:val="none" w:sz="0" w:space="0" w:color="auto"/>
      </w:divBdr>
      <w:divsChild>
        <w:div w:id="1502039730">
          <w:marLeft w:val="0"/>
          <w:marRight w:val="0"/>
          <w:marTop w:val="0"/>
          <w:marBottom w:val="0"/>
          <w:divBdr>
            <w:top w:val="none" w:sz="0" w:space="0" w:color="auto"/>
            <w:left w:val="none" w:sz="0" w:space="0" w:color="auto"/>
            <w:bottom w:val="none" w:sz="0" w:space="0" w:color="auto"/>
            <w:right w:val="none" w:sz="0" w:space="0" w:color="auto"/>
          </w:divBdr>
          <w:divsChild>
            <w:div w:id="6941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7991">
      <w:bodyDiv w:val="1"/>
      <w:marLeft w:val="0"/>
      <w:marRight w:val="0"/>
      <w:marTop w:val="0"/>
      <w:marBottom w:val="0"/>
      <w:divBdr>
        <w:top w:val="none" w:sz="0" w:space="0" w:color="auto"/>
        <w:left w:val="none" w:sz="0" w:space="0" w:color="auto"/>
        <w:bottom w:val="none" w:sz="0" w:space="0" w:color="auto"/>
        <w:right w:val="none" w:sz="0" w:space="0" w:color="auto"/>
      </w:divBdr>
      <w:divsChild>
        <w:div w:id="620574720">
          <w:marLeft w:val="0"/>
          <w:marRight w:val="0"/>
          <w:marTop w:val="0"/>
          <w:marBottom w:val="0"/>
          <w:divBdr>
            <w:top w:val="none" w:sz="0" w:space="0" w:color="auto"/>
            <w:left w:val="none" w:sz="0" w:space="0" w:color="auto"/>
            <w:bottom w:val="none" w:sz="0" w:space="0" w:color="auto"/>
            <w:right w:val="none" w:sz="0" w:space="0" w:color="auto"/>
          </w:divBdr>
          <w:divsChild>
            <w:div w:id="218370213">
              <w:marLeft w:val="0"/>
              <w:marRight w:val="0"/>
              <w:marTop w:val="0"/>
              <w:marBottom w:val="330"/>
              <w:divBdr>
                <w:top w:val="none" w:sz="0" w:space="0" w:color="auto"/>
                <w:left w:val="none" w:sz="0" w:space="0" w:color="auto"/>
                <w:bottom w:val="none" w:sz="0" w:space="0" w:color="auto"/>
                <w:right w:val="none" w:sz="0" w:space="0" w:color="auto"/>
              </w:divBdr>
            </w:div>
          </w:divsChild>
        </w:div>
        <w:div w:id="281034334">
          <w:marLeft w:val="0"/>
          <w:marRight w:val="0"/>
          <w:marTop w:val="0"/>
          <w:marBottom w:val="0"/>
          <w:divBdr>
            <w:top w:val="none" w:sz="0" w:space="0" w:color="auto"/>
            <w:left w:val="none" w:sz="0" w:space="0" w:color="auto"/>
            <w:bottom w:val="none" w:sz="0" w:space="0" w:color="auto"/>
            <w:right w:val="none" w:sz="0" w:space="0" w:color="auto"/>
          </w:divBdr>
          <w:divsChild>
            <w:div w:id="1812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is-kidney.com/pdf/IRIS_Pocket_Guide_to_CKD.pdf" TargetMode="External"/><Relationship Id="rId3" Type="http://schemas.openxmlformats.org/officeDocument/2006/relationships/settings" Target="settings.xml"/><Relationship Id="rId7" Type="http://schemas.openxmlformats.org/officeDocument/2006/relationships/hyperlink" Target="http://www.iris-kidney.com/guidelines/stag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urnals.sagepub.com/doi/pdf/10.1177/1098612X18781391" TargetMode="External"/><Relationship Id="rId4" Type="http://schemas.openxmlformats.org/officeDocument/2006/relationships/webSettings" Target="webSettings.xml"/><Relationship Id="rId9" Type="http://schemas.openxmlformats.org/officeDocument/2006/relationships/hyperlink" Target="https://www.aaha.org/aaha-guidelines/2020-aaha-anesthesia-and-monitoring-guidelines-for-dogs-and-cats/anesthesia-and-monitor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6400</Words>
  <Characters>36485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 Tamara DVM</dc:creator>
  <cp:keywords/>
  <dc:description/>
  <cp:lastModifiedBy>Reviewer</cp:lastModifiedBy>
  <cp:revision>5</cp:revision>
  <dcterms:created xsi:type="dcterms:W3CDTF">2024-02-27T13:44:00Z</dcterms:created>
  <dcterms:modified xsi:type="dcterms:W3CDTF">2024-02-27T14:13:00Z</dcterms:modified>
</cp:coreProperties>
</file>